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1EC96">
      <w:pPr>
        <w:pageBreakBefore w:val="0"/>
        <w:kinsoku/>
        <w:wordWrap/>
        <w:overflowPunct/>
        <w:topLinePunct w:val="0"/>
        <w:autoSpaceDE/>
        <w:autoSpaceDN/>
        <w:bidi w:val="0"/>
        <w:adjustRightInd/>
        <w:snapToGrid/>
        <w:spacing w:line="640" w:lineRule="exact"/>
        <w:textAlignment w:val="auto"/>
        <w:rPr>
          <w:rFonts w:asciiTheme="minorEastAsia" w:hAnsiTheme="minorEastAsia" w:eastAsiaTheme="minorEastAsia" w:cstheme="minorEastAsia"/>
          <w:sz w:val="24"/>
          <w:szCs w:val="24"/>
        </w:rPr>
      </w:pPr>
      <w:bookmarkStart w:id="0" w:name="_Toc1183"/>
      <w:bookmarkStart w:id="1" w:name="_Toc191"/>
      <w:bookmarkStart w:id="2" w:name="_Toc10551"/>
      <w:bookmarkStart w:id="3" w:name="_Toc3776"/>
      <w:bookmarkStart w:id="4" w:name="_Toc14248"/>
      <w:bookmarkStart w:id="5" w:name="_Toc7171"/>
      <w:r>
        <w:rPr>
          <w:rFonts w:hint="eastAsia" w:ascii="黑体" w:hAnsi="黑体" w:eastAsia="黑体" w:cs="黑体"/>
          <w:sz w:val="24"/>
          <w:szCs w:val="24"/>
          <w:lang w:val="en-US" w:eastAsia="zh-CN"/>
        </w:rPr>
        <w:t>附件1</w:t>
      </w:r>
    </w:p>
    <w:p w14:paraId="3C5E49E8">
      <w:pPr>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kern w:val="2"/>
          <w:sz w:val="44"/>
          <w:szCs w:val="44"/>
          <w:lang w:val="en-US" w:eastAsia="zh-CN"/>
        </w:rPr>
      </w:pPr>
    </w:p>
    <w:p w14:paraId="3CDAEA77">
      <w:pPr>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kern w:val="2"/>
          <w:sz w:val="44"/>
          <w:szCs w:val="44"/>
          <w:lang w:val="en-US" w:eastAsia="zh-CN"/>
        </w:rPr>
      </w:pPr>
      <w:r>
        <w:rPr>
          <w:rFonts w:hint="eastAsia" w:ascii="方正小标宋简体" w:hAnsi="方正小标宋简体" w:eastAsia="方正小标宋简体" w:cs="方正小标宋简体"/>
          <w:kern w:val="2"/>
          <w:sz w:val="44"/>
          <w:szCs w:val="44"/>
          <w:lang w:val="en-US" w:eastAsia="zh-CN"/>
        </w:rPr>
        <w:t>“4G标准北斗+蓝牙”定位监测手环</w:t>
      </w:r>
    </w:p>
    <w:p w14:paraId="51D18AA0">
      <w:pPr>
        <w:pageBreakBefore w:val="0"/>
        <w:widowControl w:val="0"/>
        <w:kinsoku/>
        <w:wordWrap/>
        <w:overflowPunct/>
        <w:topLinePunct w:val="0"/>
        <w:autoSpaceDE/>
        <w:autoSpaceDN/>
        <w:bidi w:val="0"/>
        <w:adjustRightInd/>
        <w:snapToGrid/>
        <w:spacing w:line="640" w:lineRule="exact"/>
        <w:jc w:val="center"/>
        <w:textAlignment w:val="auto"/>
        <w:rPr>
          <w:rFonts w:hint="default" w:ascii="方正小标宋简体" w:hAnsi="方正小标宋简体" w:eastAsia="方正小标宋简体" w:cs="方正小标宋简体"/>
          <w:kern w:val="2"/>
          <w:sz w:val="44"/>
          <w:szCs w:val="44"/>
          <w:lang w:val="en-US" w:eastAsia="zh-CN"/>
        </w:rPr>
      </w:pPr>
      <w:r>
        <w:rPr>
          <w:rFonts w:hint="eastAsia" w:ascii="方正小标宋简体" w:hAnsi="方正小标宋简体" w:eastAsia="方正小标宋简体" w:cs="方正小标宋简体"/>
          <w:kern w:val="2"/>
          <w:sz w:val="44"/>
          <w:szCs w:val="44"/>
          <w:lang w:val="en-US" w:eastAsia="zh-CN"/>
        </w:rPr>
        <w:t>技术要求和测试要求</w:t>
      </w:r>
    </w:p>
    <w:p w14:paraId="2760E922">
      <w:pPr>
        <w:pageBreakBefore w:val="0"/>
        <w:kinsoku/>
        <w:wordWrap/>
        <w:overflowPunct/>
        <w:topLinePunct w:val="0"/>
        <w:autoSpaceDE/>
        <w:autoSpaceDN/>
        <w:bidi w:val="0"/>
        <w:adjustRightInd/>
        <w:snapToGrid/>
        <w:spacing w:line="640" w:lineRule="exact"/>
        <w:textAlignment w:val="auto"/>
        <w:rPr>
          <w:rFonts w:asciiTheme="minorEastAsia" w:hAnsiTheme="minorEastAsia" w:eastAsiaTheme="minorEastAsia" w:cstheme="minorEastAsia"/>
          <w:sz w:val="24"/>
          <w:szCs w:val="24"/>
        </w:rPr>
      </w:pPr>
    </w:p>
    <w:p w14:paraId="787C3203">
      <w:pPr>
        <w:pStyle w:val="3"/>
        <w:pageBreakBefore w:val="0"/>
        <w:numPr>
          <w:ilvl w:val="0"/>
          <w:numId w:val="4"/>
        </w:numPr>
        <w:tabs>
          <w:tab w:val="left" w:pos="720"/>
        </w:tabs>
        <w:kinsoku/>
        <w:wordWrap/>
        <w:overflowPunct/>
        <w:topLinePunct w:val="0"/>
        <w:autoSpaceDE/>
        <w:autoSpaceDN/>
        <w:bidi w:val="0"/>
        <w:adjustRightInd/>
        <w:snapToGrid/>
        <w:spacing w:line="6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技术要求</w:t>
      </w:r>
      <w:bookmarkEnd w:id="0"/>
      <w:bookmarkEnd w:id="1"/>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与26年5月15日中国建材采购平台发布公告一致</w:t>
      </w:r>
      <w:r>
        <w:rPr>
          <w:rFonts w:hint="eastAsia" w:asciiTheme="minorEastAsia" w:hAnsiTheme="minorEastAsia" w:eastAsiaTheme="minorEastAsia" w:cstheme="minorEastAsia"/>
          <w:sz w:val="24"/>
          <w:szCs w:val="24"/>
          <w:lang w:eastAsia="zh-CN"/>
        </w:rPr>
        <w:t>）</w:t>
      </w:r>
    </w:p>
    <w:p w14:paraId="7276A79D">
      <w:pPr>
        <w:pageBreakBefore w:val="0"/>
        <w:kinsoku/>
        <w:wordWrap/>
        <w:overflowPunct/>
        <w:topLinePunct w:val="0"/>
        <w:autoSpaceDE/>
        <w:autoSpaceDN/>
        <w:bidi w:val="0"/>
        <w:adjustRightInd/>
        <w:snapToGrid/>
        <w:spacing w:line="640" w:lineRule="exact"/>
        <w:textAlignment w:val="auto"/>
        <w:rPr>
          <w:rFonts w:asciiTheme="minorEastAsia" w:hAnsiTheme="minorEastAsia" w:eastAsiaTheme="minorEastAsia" w:cstheme="minorEastAsia"/>
          <w:b/>
          <w:bCs/>
          <w:i/>
          <w:iCs/>
          <w:color w:val="C00000"/>
          <w:sz w:val="24"/>
          <w:szCs w:val="24"/>
        </w:rPr>
      </w:pPr>
      <w:r>
        <w:rPr>
          <w:rFonts w:hint="eastAsia" w:asciiTheme="minorEastAsia" w:hAnsiTheme="minorEastAsia" w:eastAsiaTheme="minorEastAsia" w:cstheme="minorEastAsia"/>
          <w:b/>
          <w:bCs/>
          <w:i/>
          <w:iCs/>
          <w:color w:val="C00000"/>
          <w:sz w:val="24"/>
          <w:szCs w:val="24"/>
        </w:rPr>
        <w:t>注：技术要求中部分项目为测试项，将委托第三方检测机构开展对应测试。</w:t>
      </w:r>
    </w:p>
    <w:p w14:paraId="17E72BD9">
      <w:pPr>
        <w:pStyle w:val="4"/>
        <w:pageBreakBefore w:val="0"/>
        <w:numPr>
          <w:ilvl w:val="1"/>
          <w:numId w:val="4"/>
        </w:numPr>
        <w:tabs>
          <w:tab w:val="left" w:pos="720"/>
        </w:tabs>
        <w:kinsoku/>
        <w:wordWrap/>
        <w:overflowPunct/>
        <w:topLinePunct w:val="0"/>
        <w:autoSpaceDE/>
        <w:autoSpaceDN/>
        <w:bidi w:val="0"/>
        <w:adjustRightInd/>
        <w:snapToGrid/>
        <w:spacing w:line="640" w:lineRule="exact"/>
        <w:textAlignment w:val="auto"/>
        <w:rPr>
          <w:rFonts w:asciiTheme="minorEastAsia" w:hAnsiTheme="minorEastAsia" w:eastAsiaTheme="minorEastAsia" w:cstheme="minorEastAsia"/>
          <w:sz w:val="24"/>
          <w:szCs w:val="24"/>
        </w:rPr>
      </w:pPr>
      <w:bookmarkStart w:id="6" w:name="_Toc25645"/>
      <w:bookmarkStart w:id="7" w:name="_Toc13649"/>
      <w:r>
        <w:rPr>
          <w:rFonts w:hint="eastAsia" w:asciiTheme="minorEastAsia" w:hAnsiTheme="minorEastAsia" w:eastAsiaTheme="minorEastAsia" w:cstheme="minorEastAsia"/>
          <w:sz w:val="24"/>
          <w:szCs w:val="24"/>
        </w:rPr>
        <w:t>技术要求</w:t>
      </w:r>
      <w:bookmarkEnd w:id="6"/>
      <w:bookmarkEnd w:id="7"/>
    </w:p>
    <w:p w14:paraId="0854395C">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bookmarkStart w:id="8" w:name="_Toc30335"/>
      <w:bookmarkStart w:id="9" w:name="_Toc65678039"/>
      <w:bookmarkStart w:id="10" w:name="_Toc1509"/>
      <w:bookmarkStart w:id="11" w:name="_Toc3455"/>
      <w:bookmarkStart w:id="12" w:name="_Toc11851"/>
      <w:bookmarkStart w:id="13" w:name="_Toc32595"/>
      <w:bookmarkStart w:id="14" w:name="_Toc13898"/>
      <w:bookmarkStart w:id="15" w:name="_Toc17974"/>
      <w:bookmarkStart w:id="16" w:name="_Toc16854"/>
      <w:bookmarkStart w:id="17" w:name="_Toc111645179"/>
      <w:r>
        <w:rPr>
          <w:rFonts w:hint="eastAsia" w:asciiTheme="minorEastAsia" w:hAnsiTheme="minorEastAsia" w:eastAsiaTheme="minorEastAsia" w:cstheme="minorEastAsia"/>
          <w:b/>
          <w:sz w:val="24"/>
          <w:szCs w:val="24"/>
        </w:rPr>
        <w:t>总体技术要求</w:t>
      </w:r>
      <w:bookmarkEnd w:id="8"/>
      <w:bookmarkEnd w:id="9"/>
      <w:bookmarkEnd w:id="10"/>
      <w:bookmarkEnd w:id="11"/>
      <w:bookmarkEnd w:id="12"/>
      <w:bookmarkEnd w:id="13"/>
      <w:bookmarkEnd w:id="14"/>
      <w:bookmarkEnd w:id="15"/>
      <w:bookmarkEnd w:id="16"/>
      <w:bookmarkEnd w:id="17"/>
    </w:p>
    <w:p w14:paraId="2308E543">
      <w:pPr>
        <w:numPr>
          <w:ilvl w:val="0"/>
          <w:numId w:val="5"/>
        </w:numPr>
        <w:spacing w:line="440" w:lineRule="exact"/>
        <w:ind w:left="0" w:firstLine="480" w:firstLineChars="200"/>
        <w:jc w:val="left"/>
        <w:rPr>
          <w:rFonts w:eastAsia="宋体"/>
          <w:color w:val="000000"/>
          <w:kern w:val="2"/>
          <w:sz w:val="24"/>
        </w:rPr>
      </w:pPr>
      <w:r>
        <w:rPr>
          <w:rFonts w:hint="eastAsia" w:eastAsia="宋体"/>
          <w:color w:val="000000"/>
          <w:kern w:val="2"/>
          <w:sz w:val="24"/>
        </w:rPr>
        <w:t>集成性要求：</w:t>
      </w:r>
      <w:r>
        <w:rPr>
          <w:rFonts w:hint="eastAsia" w:eastAsia="宋体"/>
          <w:color w:val="000000"/>
          <w:kern w:val="2"/>
          <w:sz w:val="24"/>
          <w:lang w:eastAsia="zh"/>
        </w:rPr>
        <w:t>针对新建项目，</w:t>
      </w:r>
      <w:r>
        <w:rPr>
          <w:rFonts w:hint="eastAsia" w:eastAsia="宋体"/>
          <w:color w:val="000000"/>
          <w:kern w:val="2"/>
          <w:sz w:val="24"/>
          <w:lang w:val="en-US" w:eastAsia="zh-CN"/>
        </w:rPr>
        <w:t>供应商</w:t>
      </w:r>
      <w:r>
        <w:rPr>
          <w:rFonts w:hint="eastAsia" w:eastAsia="宋体"/>
          <w:color w:val="000000"/>
          <w:kern w:val="2"/>
          <w:sz w:val="24"/>
          <w:lang w:eastAsia="zh"/>
        </w:rPr>
        <w:t>提供的</w:t>
      </w:r>
      <w:r>
        <w:rPr>
          <w:rFonts w:hint="eastAsia" w:eastAsia="宋体"/>
          <w:color w:val="000000"/>
          <w:kern w:val="2"/>
          <w:sz w:val="24"/>
        </w:rPr>
        <w:t>产品须支持与</w:t>
      </w:r>
      <w:r>
        <w:rPr>
          <w:rFonts w:hint="eastAsia" w:eastAsia="宋体"/>
          <w:color w:val="000000"/>
          <w:kern w:val="2"/>
          <w:sz w:val="24"/>
          <w:lang w:val="en-US" w:eastAsia="zh-CN"/>
        </w:rPr>
        <w:t>中国建材集团</w:t>
      </w:r>
      <w:r>
        <w:rPr>
          <w:rFonts w:hint="eastAsia" w:eastAsia="宋体"/>
          <w:color w:val="000000"/>
          <w:kern w:val="2"/>
          <w:sz w:val="24"/>
        </w:rPr>
        <w:t>建设的智能安全生产管理系统人员定位子系统对接，包括实现人员定位功能所需要的电子围栏、定位（越界）告警、实时位置显示、历史轨迹回放、心率监测（上下限阈值告警）、SOS一键呼救等功能。</w:t>
      </w:r>
      <w:r>
        <w:rPr>
          <w:rFonts w:hint="eastAsia" w:eastAsia="宋体"/>
          <w:color w:val="000000"/>
          <w:kern w:val="2"/>
          <w:sz w:val="24"/>
          <w:lang w:val="en-US" w:eastAsia="zh-CN"/>
        </w:rPr>
        <w:t>供应商</w:t>
      </w:r>
      <w:r>
        <w:rPr>
          <w:rFonts w:hint="eastAsia" w:eastAsia="宋体"/>
          <w:color w:val="000000"/>
          <w:kern w:val="2"/>
          <w:sz w:val="24"/>
        </w:rPr>
        <w:t>须提交针对本项目的地图引擎和位置物联网软件全部详细对接接口</w:t>
      </w:r>
      <w:r>
        <w:rPr>
          <w:rFonts w:hint="eastAsia" w:eastAsia="宋体"/>
          <w:color w:val="000000"/>
          <w:kern w:val="2"/>
          <w:sz w:val="24"/>
          <w:lang w:eastAsia="zh"/>
        </w:rPr>
        <w:t>清单</w:t>
      </w:r>
      <w:r>
        <w:rPr>
          <w:rFonts w:hint="eastAsia" w:eastAsia="宋体"/>
          <w:color w:val="000000"/>
          <w:kern w:val="2"/>
          <w:sz w:val="24"/>
        </w:rPr>
        <w:t>，确保与智能安全生产管理系统全面对接，功能稳定运行。</w:t>
      </w:r>
      <w:r>
        <w:rPr>
          <w:rFonts w:hint="eastAsia" w:eastAsia="宋体"/>
          <w:color w:val="000000"/>
          <w:kern w:val="2"/>
          <w:sz w:val="24"/>
          <w:lang w:val="en-US" w:eastAsia="zh-CN"/>
        </w:rPr>
        <w:t>供应商</w:t>
      </w:r>
      <w:r>
        <w:rPr>
          <w:rFonts w:hint="eastAsia" w:eastAsia="宋体"/>
          <w:color w:val="000000"/>
          <w:kern w:val="2"/>
          <w:sz w:val="24"/>
        </w:rPr>
        <w:t>须提供定制开发服务，确保所投产品能够满足</w:t>
      </w:r>
      <w:r>
        <w:rPr>
          <w:rFonts w:hint="eastAsia" w:eastAsia="宋体"/>
          <w:color w:val="000000"/>
          <w:kern w:val="2"/>
          <w:sz w:val="24"/>
          <w:lang w:val="en-US" w:eastAsia="zh-CN"/>
        </w:rPr>
        <w:t>中国建材集团</w:t>
      </w:r>
      <w:r>
        <w:rPr>
          <w:rFonts w:hint="eastAsia" w:eastAsia="宋体"/>
          <w:color w:val="000000"/>
          <w:kern w:val="2"/>
          <w:sz w:val="24"/>
        </w:rPr>
        <w:t>业务系统的功能优化、需求变更及适配调整要求。</w:t>
      </w:r>
    </w:p>
    <w:p w14:paraId="2A798C08">
      <w:pPr>
        <w:numPr>
          <w:ilvl w:val="0"/>
          <w:numId w:val="5"/>
        </w:numPr>
        <w:spacing w:line="440" w:lineRule="exact"/>
        <w:ind w:left="0" w:firstLine="480" w:firstLineChars="200"/>
        <w:jc w:val="left"/>
        <w:rPr>
          <w:rFonts w:eastAsia="宋体"/>
          <w:color w:val="000000"/>
          <w:kern w:val="2"/>
          <w:sz w:val="24"/>
        </w:rPr>
      </w:pPr>
      <w:r>
        <w:rPr>
          <w:rFonts w:hint="eastAsia" w:eastAsia="宋体"/>
          <w:color w:val="000000"/>
          <w:kern w:val="2"/>
          <w:sz w:val="24"/>
          <w:lang w:eastAsia="zh"/>
        </w:rPr>
        <w:t>接口</w:t>
      </w:r>
      <w:r>
        <w:rPr>
          <w:rFonts w:hint="eastAsia" w:eastAsia="宋体"/>
          <w:color w:val="000000"/>
          <w:kern w:val="2"/>
          <w:sz w:val="24"/>
        </w:rPr>
        <w:t>开放性：</w:t>
      </w:r>
      <w:r>
        <w:rPr>
          <w:rFonts w:hint="eastAsia" w:eastAsia="宋体"/>
          <w:color w:val="000000"/>
          <w:kern w:val="2"/>
          <w:sz w:val="24"/>
          <w:lang w:eastAsia="zh"/>
        </w:rPr>
        <w:t>所有</w:t>
      </w:r>
      <w:r>
        <w:rPr>
          <w:rFonts w:hint="eastAsia" w:eastAsia="宋体"/>
          <w:color w:val="000000"/>
          <w:kern w:val="2"/>
          <w:sz w:val="24"/>
          <w:lang w:val="en-US" w:eastAsia="zh-CN"/>
        </w:rPr>
        <w:t>供应商</w:t>
      </w:r>
      <w:r>
        <w:rPr>
          <w:rFonts w:hint="eastAsia" w:eastAsia="宋体"/>
          <w:color w:val="000000"/>
          <w:kern w:val="2"/>
          <w:sz w:val="24"/>
          <w:lang w:eastAsia="zh"/>
        </w:rPr>
        <w:t>须承诺开放软硬件接口协议。针对</w:t>
      </w:r>
      <w:r>
        <w:rPr>
          <w:rFonts w:hint="eastAsia" w:eastAsia="宋体"/>
          <w:color w:val="000000"/>
          <w:kern w:val="2"/>
          <w:sz w:val="24"/>
        </w:rPr>
        <w:t>已</w:t>
      </w:r>
      <w:r>
        <w:rPr>
          <w:rFonts w:hint="eastAsia" w:eastAsia="宋体"/>
          <w:color w:val="000000"/>
          <w:kern w:val="2"/>
          <w:sz w:val="24"/>
          <w:lang w:eastAsia="zh"/>
        </w:rPr>
        <w:t>建人员定位系统的企业，须根据</w:t>
      </w:r>
      <w:r>
        <w:rPr>
          <w:rFonts w:hint="eastAsia" w:eastAsia="宋体"/>
          <w:color w:val="000000"/>
          <w:kern w:val="2"/>
          <w:sz w:val="24"/>
          <w:lang w:val="en-US" w:eastAsia="zh-CN"/>
        </w:rPr>
        <w:t>中国建材集团</w:t>
      </w:r>
      <w:r>
        <w:rPr>
          <w:rFonts w:hint="eastAsia" w:eastAsia="宋体"/>
          <w:color w:val="000000"/>
          <w:kern w:val="2"/>
          <w:sz w:val="24"/>
          <w:lang w:eastAsia="zh"/>
        </w:rPr>
        <w:t>提供的标准接口对接方案进行适配和对接，并在</w:t>
      </w:r>
      <w:r>
        <w:rPr>
          <w:rFonts w:hint="eastAsia" w:eastAsia="宋体"/>
          <w:color w:val="000000"/>
          <w:kern w:val="2"/>
          <w:sz w:val="24"/>
          <w:lang w:val="en-US" w:eastAsia="zh-CN"/>
        </w:rPr>
        <w:t>检测期间</w:t>
      </w:r>
      <w:r>
        <w:rPr>
          <w:rFonts w:hint="eastAsia" w:eastAsia="宋体"/>
          <w:color w:val="000000"/>
          <w:kern w:val="2"/>
          <w:sz w:val="24"/>
          <w:lang w:eastAsia="zh"/>
        </w:rPr>
        <w:t>完成定位手环与原厂商接口的适配及对接工作，确保可接入已建定位系统</w:t>
      </w:r>
      <w:r>
        <w:rPr>
          <w:rFonts w:hint="eastAsia" w:eastAsia="宋体"/>
          <w:color w:val="000000"/>
          <w:kern w:val="2"/>
          <w:sz w:val="24"/>
        </w:rPr>
        <w:t>的</w:t>
      </w:r>
      <w:r>
        <w:rPr>
          <w:rFonts w:hint="eastAsia" w:eastAsia="宋体"/>
          <w:color w:val="000000"/>
          <w:kern w:val="2"/>
          <w:sz w:val="24"/>
          <w:lang w:eastAsia="zh"/>
        </w:rPr>
        <w:t>信标和定位引擎，满足智能安全生产管理系统人员定位子系统所有功能稳定运行。</w:t>
      </w:r>
    </w:p>
    <w:p w14:paraId="6BF8F217">
      <w:pPr>
        <w:numPr>
          <w:ilvl w:val="0"/>
          <w:numId w:val="5"/>
        </w:numPr>
        <w:spacing w:line="440" w:lineRule="exact"/>
        <w:ind w:left="0" w:firstLine="480" w:firstLineChars="200"/>
        <w:jc w:val="left"/>
        <w:rPr>
          <w:rFonts w:ascii="Calibri" w:hAnsi="Calibri" w:eastAsia="宋体"/>
          <w:color w:val="000000"/>
          <w:kern w:val="2"/>
          <w:sz w:val="24"/>
        </w:rPr>
      </w:pPr>
      <w:r>
        <w:rPr>
          <w:rFonts w:hint="eastAsia" w:eastAsia="宋体"/>
          <w:color w:val="000000"/>
          <w:kern w:val="2"/>
          <w:sz w:val="24"/>
          <w:lang w:eastAsia="zh"/>
        </w:rPr>
        <w:t>知识产权要求：产品须保证在使用过程中，不受第三方侵权指控；同时</w:t>
      </w:r>
      <w:r>
        <w:rPr>
          <w:rFonts w:hint="eastAsia" w:eastAsia="宋体"/>
          <w:color w:val="000000"/>
          <w:kern w:val="2"/>
          <w:sz w:val="24"/>
          <w:lang w:val="en-US" w:eastAsia="zh-CN"/>
        </w:rPr>
        <w:t>供应商</w:t>
      </w:r>
      <w:r>
        <w:rPr>
          <w:rFonts w:hint="eastAsia" w:eastAsia="宋体"/>
          <w:color w:val="000000"/>
          <w:kern w:val="2"/>
          <w:sz w:val="24"/>
          <w:lang w:eastAsia="zh"/>
        </w:rPr>
        <w:t>不得向第三方泄露</w:t>
      </w:r>
      <w:r>
        <w:rPr>
          <w:rFonts w:hint="eastAsia" w:eastAsia="宋体"/>
          <w:color w:val="000000"/>
          <w:kern w:val="2"/>
          <w:sz w:val="24"/>
          <w:lang w:val="en-US" w:eastAsia="zh-CN"/>
        </w:rPr>
        <w:t>中国建材集团</w:t>
      </w:r>
      <w:r>
        <w:rPr>
          <w:rFonts w:hint="eastAsia" w:eastAsia="宋体"/>
          <w:color w:val="000000"/>
          <w:kern w:val="2"/>
          <w:sz w:val="24"/>
          <w:lang w:eastAsia="zh"/>
        </w:rPr>
        <w:t>提供的技术文件等资料</w:t>
      </w:r>
      <w:r>
        <w:rPr>
          <w:rFonts w:hint="eastAsia" w:eastAsia="宋体" w:cs="宋体"/>
          <w:color w:val="000000"/>
          <w:kern w:val="2"/>
          <w:sz w:val="24"/>
          <w:szCs w:val="24"/>
        </w:rPr>
        <w:t>。</w:t>
      </w:r>
    </w:p>
    <w:p w14:paraId="4572D579">
      <w:pPr>
        <w:numPr>
          <w:ilvl w:val="0"/>
          <w:numId w:val="5"/>
        </w:numPr>
        <w:spacing w:line="440" w:lineRule="exact"/>
        <w:ind w:left="0" w:firstLine="480" w:firstLineChars="200"/>
        <w:jc w:val="left"/>
        <w:rPr>
          <w:rFonts w:ascii="Calibri" w:hAnsi="Calibri" w:eastAsia="宋体"/>
          <w:color w:val="000000"/>
          <w:kern w:val="2"/>
          <w:sz w:val="24"/>
        </w:rPr>
      </w:pPr>
      <w:r>
        <w:rPr>
          <w:rFonts w:hint="eastAsia" w:eastAsia="宋体"/>
          <w:color w:val="000000"/>
          <w:kern w:val="2"/>
          <w:sz w:val="24"/>
        </w:rPr>
        <w:t>数据安全性要求：产品在使用过程中产生的数据满足国家相关法律法规要求，不得向第三方泄露用户数据。</w:t>
      </w:r>
    </w:p>
    <w:p w14:paraId="5D2C1047">
      <w:pPr>
        <w:numPr>
          <w:ilvl w:val="0"/>
          <w:numId w:val="5"/>
        </w:numPr>
        <w:spacing w:line="440" w:lineRule="exact"/>
        <w:ind w:left="0" w:firstLine="480" w:firstLineChars="200"/>
        <w:jc w:val="left"/>
        <w:rPr>
          <w:rFonts w:ascii="Calibri" w:hAnsi="Calibri" w:eastAsia="宋体"/>
          <w:color w:val="000000"/>
          <w:kern w:val="2"/>
          <w:sz w:val="24"/>
        </w:rPr>
      </w:pPr>
      <w:r>
        <w:rPr>
          <w:rFonts w:hint="eastAsia" w:eastAsia="宋体"/>
          <w:color w:val="000000"/>
          <w:kern w:val="2"/>
          <w:sz w:val="24"/>
        </w:rPr>
        <w:t>国产化适配要求：</w:t>
      </w:r>
      <w:r>
        <w:rPr>
          <w:rFonts w:eastAsia="宋体" w:cs="宋体"/>
          <w:color w:val="000000"/>
          <w:sz w:val="24"/>
          <w:szCs w:val="24"/>
          <w:lang w:bidi="ar"/>
        </w:rPr>
        <w:t>本项目须完成全栈国产化适配，</w:t>
      </w:r>
      <w:r>
        <w:rPr>
          <w:rFonts w:hint="eastAsia" w:eastAsia="宋体" w:cs="宋体"/>
          <w:color w:val="000000"/>
          <w:sz w:val="24"/>
          <w:szCs w:val="24"/>
          <w:lang w:val="en-US" w:eastAsia="zh-CN" w:bidi="ar"/>
        </w:rPr>
        <w:t>供应商</w:t>
      </w:r>
      <w:r>
        <w:rPr>
          <w:rFonts w:hint="eastAsia" w:eastAsia="宋体" w:cs="宋体"/>
          <w:color w:val="000000"/>
          <w:sz w:val="24"/>
          <w:szCs w:val="24"/>
          <w:lang w:bidi="ar"/>
        </w:rPr>
        <w:t>提供的配套定位相关软件</w:t>
      </w:r>
      <w:r>
        <w:rPr>
          <w:rFonts w:eastAsia="宋体" w:cs="宋体"/>
          <w:color w:val="000000"/>
          <w:sz w:val="24"/>
          <w:szCs w:val="24"/>
          <w:lang w:bidi="ar"/>
        </w:rPr>
        <w:t>系统</w:t>
      </w:r>
      <w:r>
        <w:rPr>
          <w:rFonts w:hint="eastAsia" w:eastAsia="宋体" w:cs="宋体"/>
          <w:color w:val="000000"/>
          <w:sz w:val="24"/>
          <w:szCs w:val="24"/>
          <w:lang w:bidi="ar"/>
        </w:rPr>
        <w:t>须支持在国产 CPU、国产操作系统、国产数</w:t>
      </w:r>
      <w:r>
        <w:rPr>
          <w:rFonts w:eastAsia="宋体" w:cs="宋体"/>
          <w:color w:val="000000"/>
          <w:sz w:val="24"/>
          <w:szCs w:val="24"/>
          <w:lang w:bidi="ar"/>
        </w:rPr>
        <w:t>据库、国产中间件等环境下部署运行，不依赖非国产化组件</w:t>
      </w:r>
      <w:r>
        <w:rPr>
          <w:rFonts w:hint="eastAsia" w:eastAsia="宋体" w:cs="宋体"/>
          <w:color w:val="000000"/>
          <w:sz w:val="24"/>
          <w:szCs w:val="24"/>
          <w:lang w:bidi="ar"/>
        </w:rPr>
        <w:t>，</w:t>
      </w:r>
      <w:r>
        <w:rPr>
          <w:rFonts w:eastAsia="宋体" w:cs="宋体"/>
          <w:color w:val="000000"/>
          <w:sz w:val="24"/>
          <w:szCs w:val="24"/>
          <w:lang w:bidi="ar"/>
        </w:rPr>
        <w:t>确保与现有国产基础设施、业务系统无缝兼容。</w:t>
      </w:r>
    </w:p>
    <w:p w14:paraId="04E51930">
      <w:pPr>
        <w:numPr>
          <w:ilvl w:val="0"/>
          <w:numId w:val="6"/>
        </w:numPr>
        <w:spacing w:line="440" w:lineRule="exact"/>
        <w:ind w:left="0" w:firstLine="480" w:firstLineChars="200"/>
        <w:jc w:val="left"/>
        <w:rPr>
          <w:rFonts w:eastAsia="宋体" w:cs="宋体"/>
          <w:color w:val="000000"/>
          <w:sz w:val="24"/>
          <w:szCs w:val="24"/>
          <w:lang w:bidi="ar"/>
        </w:rPr>
      </w:pPr>
      <w:r>
        <w:rPr>
          <w:rFonts w:hint="eastAsia" w:eastAsia="宋体" w:cs="宋体"/>
          <w:color w:val="000000"/>
          <w:sz w:val="24"/>
          <w:szCs w:val="24"/>
          <w:lang w:bidi="ar"/>
        </w:rPr>
        <w:t>硬件架构：支持海光、鲲鹏、飞腾、龙芯、兆芯等国产 CPU 架构；</w:t>
      </w:r>
    </w:p>
    <w:p w14:paraId="7E18394E">
      <w:pPr>
        <w:numPr>
          <w:ilvl w:val="0"/>
          <w:numId w:val="6"/>
        </w:numPr>
        <w:spacing w:line="440" w:lineRule="exact"/>
        <w:ind w:left="0" w:firstLine="480" w:firstLineChars="200"/>
        <w:jc w:val="left"/>
        <w:rPr>
          <w:rFonts w:eastAsia="宋体" w:cs="宋体"/>
          <w:color w:val="000000"/>
          <w:sz w:val="24"/>
          <w:szCs w:val="24"/>
          <w:lang w:bidi="ar"/>
        </w:rPr>
      </w:pPr>
      <w:r>
        <w:rPr>
          <w:rFonts w:hint="eastAsia" w:eastAsia="宋体" w:cs="宋体"/>
          <w:color w:val="000000"/>
          <w:sz w:val="24"/>
          <w:szCs w:val="24"/>
          <w:lang w:bidi="ar"/>
        </w:rPr>
        <w:t>操作系统：支持麒麟、统信、欧拉等国产服务器操作系统。</w:t>
      </w:r>
    </w:p>
    <w:p w14:paraId="4E92F973">
      <w:pPr>
        <w:numPr>
          <w:ilvl w:val="0"/>
          <w:numId w:val="6"/>
        </w:numPr>
        <w:spacing w:line="440" w:lineRule="exact"/>
        <w:ind w:left="0" w:firstLine="480" w:firstLineChars="200"/>
        <w:jc w:val="left"/>
        <w:rPr>
          <w:rFonts w:eastAsia="宋体" w:cs="宋体"/>
          <w:color w:val="000000"/>
          <w:sz w:val="24"/>
          <w:szCs w:val="24"/>
          <w:lang w:bidi="ar"/>
        </w:rPr>
      </w:pPr>
      <w:r>
        <w:rPr>
          <w:rFonts w:hint="eastAsia" w:eastAsia="宋体" w:cs="宋体"/>
          <w:color w:val="000000"/>
          <w:sz w:val="24"/>
          <w:szCs w:val="24"/>
          <w:lang w:bidi="ar"/>
        </w:rPr>
        <w:t>数据库：支持达梦、人大金仓、南大通用等国产数据库；</w:t>
      </w:r>
    </w:p>
    <w:p w14:paraId="100FC458">
      <w:pPr>
        <w:numPr>
          <w:ilvl w:val="0"/>
          <w:numId w:val="6"/>
        </w:numPr>
        <w:spacing w:line="440" w:lineRule="exact"/>
        <w:ind w:left="0" w:firstLine="480" w:firstLineChars="200"/>
        <w:jc w:val="left"/>
        <w:rPr>
          <w:rFonts w:ascii="Calibri" w:hAnsi="Calibri" w:eastAsia="宋体"/>
          <w:color w:val="000000"/>
          <w:kern w:val="2"/>
          <w:sz w:val="24"/>
        </w:rPr>
      </w:pPr>
      <w:r>
        <w:rPr>
          <w:rFonts w:hint="eastAsia" w:eastAsia="宋体" w:cs="宋体"/>
          <w:color w:val="000000"/>
          <w:sz w:val="24"/>
          <w:szCs w:val="24"/>
          <w:lang w:bidi="ar"/>
        </w:rPr>
        <w:t>中间件：支持东方通、金蝶天燕、宝兰德等国产中间件。</w:t>
      </w:r>
    </w:p>
    <w:p w14:paraId="345A64B1">
      <w:pPr>
        <w:numPr>
          <w:ilvl w:val="0"/>
          <w:numId w:val="5"/>
        </w:numPr>
        <w:spacing w:line="440" w:lineRule="exact"/>
        <w:ind w:left="0" w:firstLine="480" w:firstLineChars="200"/>
        <w:jc w:val="left"/>
        <w:rPr>
          <w:rFonts w:ascii="Calibri" w:hAnsi="Calibri" w:eastAsia="宋体"/>
          <w:color w:val="000000"/>
          <w:kern w:val="2"/>
          <w:sz w:val="24"/>
        </w:rPr>
      </w:pPr>
      <w:r>
        <w:rPr>
          <w:rFonts w:hint="eastAsia" w:ascii="Calibri" w:hAnsi="Calibri" w:eastAsia="宋体"/>
          <w:color w:val="000000"/>
          <w:kern w:val="2"/>
          <w:sz w:val="24"/>
          <w:lang w:eastAsia="zh"/>
        </w:rPr>
        <w:t>其他要求：</w:t>
      </w: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lang w:eastAsia="zh"/>
        </w:rPr>
        <w:t>提供的配套定位相关软件系统</w:t>
      </w:r>
      <w:r>
        <w:rPr>
          <w:rFonts w:hint="eastAsia" w:ascii="Calibri" w:hAnsi="Calibri" w:eastAsia="宋体"/>
          <w:color w:val="000000"/>
          <w:kern w:val="2"/>
          <w:sz w:val="24"/>
        </w:rPr>
        <w:t>须</w:t>
      </w:r>
      <w:r>
        <w:rPr>
          <w:rFonts w:hint="eastAsia" w:ascii="Calibri" w:hAnsi="Calibri" w:eastAsia="宋体"/>
          <w:color w:val="000000"/>
          <w:kern w:val="2"/>
          <w:sz w:val="24"/>
          <w:lang w:eastAsia="zh"/>
        </w:rPr>
        <w:t>支持私有化部署；</w:t>
      </w: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rPr>
        <w:t>须</w:t>
      </w:r>
      <w:r>
        <w:rPr>
          <w:rFonts w:hint="eastAsia" w:ascii="Calibri" w:hAnsi="Calibri" w:eastAsia="宋体"/>
          <w:color w:val="000000"/>
          <w:kern w:val="2"/>
          <w:sz w:val="24"/>
          <w:lang w:eastAsia="zh"/>
        </w:rPr>
        <w:t>有能力为新建企业提供二维、三维、倾斜摄影等类型地图的制图服务，须有能力提供部署指导安装服务。</w:t>
      </w:r>
    </w:p>
    <w:p w14:paraId="2EC035FC">
      <w:pPr>
        <w:numPr>
          <w:ilvl w:val="0"/>
          <w:numId w:val="5"/>
        </w:numPr>
        <w:spacing w:line="440" w:lineRule="exact"/>
        <w:ind w:left="0" w:firstLine="480" w:firstLineChars="200"/>
        <w:jc w:val="left"/>
        <w:rPr>
          <w:rFonts w:ascii="Calibri" w:hAnsi="Calibri" w:eastAsia="宋体"/>
          <w:color w:val="000000"/>
          <w:kern w:val="2"/>
          <w:sz w:val="24"/>
        </w:rPr>
      </w:pPr>
      <w:r>
        <w:rPr>
          <w:rFonts w:hint="eastAsia" w:eastAsia="宋体"/>
          <w:color w:val="000000"/>
          <w:kern w:val="2"/>
          <w:sz w:val="24"/>
        </w:rPr>
        <w:t>样品要求：每种手环</w:t>
      </w:r>
      <w:r>
        <w:rPr>
          <w:rFonts w:hint="eastAsia" w:eastAsia="宋体"/>
          <w:color w:val="000000"/>
          <w:kern w:val="2"/>
          <w:sz w:val="24"/>
          <w:lang w:val="en-US" w:eastAsia="zh-CN"/>
        </w:rPr>
        <w:t>供应商</w:t>
      </w:r>
      <w:r>
        <w:rPr>
          <w:rFonts w:hint="eastAsia" w:eastAsia="宋体"/>
          <w:color w:val="000000"/>
          <w:kern w:val="2"/>
          <w:sz w:val="24"/>
        </w:rPr>
        <w:t>需提供3台样品供</w:t>
      </w:r>
      <w:r>
        <w:rPr>
          <w:rFonts w:hint="eastAsia" w:eastAsia="宋体"/>
          <w:color w:val="000000"/>
          <w:kern w:val="2"/>
          <w:sz w:val="24"/>
          <w:lang w:val="en-US" w:eastAsia="zh-CN"/>
        </w:rPr>
        <w:t>中国建材集团</w:t>
      </w:r>
      <w:r>
        <w:rPr>
          <w:rFonts w:hint="eastAsia" w:eastAsia="宋体"/>
          <w:color w:val="000000"/>
          <w:kern w:val="2"/>
          <w:sz w:val="24"/>
        </w:rPr>
        <w:t>检测，并配合搭建测试必需的定位软件、地图、流量卡等环境和设备，测试样品需与投标产品一致，测试样品不予退还。</w:t>
      </w:r>
    </w:p>
    <w:p w14:paraId="75611A66">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bookmarkStart w:id="18" w:name="_Toc24928"/>
      <w:r>
        <w:rPr>
          <w:rFonts w:hint="eastAsia" w:asciiTheme="minorEastAsia" w:hAnsiTheme="minorEastAsia" w:eastAsiaTheme="minorEastAsia" w:cstheme="minorEastAsia"/>
          <w:b/>
          <w:sz w:val="24"/>
          <w:szCs w:val="24"/>
        </w:rPr>
        <w:t>硬件设备要求</w:t>
      </w:r>
      <w:bookmarkEnd w:id="18"/>
    </w:p>
    <w:p w14:paraId="28FFE7FC">
      <w:pPr>
        <w:pStyle w:val="762"/>
        <w:keepNext/>
        <w:keepLines/>
        <w:widowControl w:val="0"/>
        <w:numPr>
          <w:ilvl w:val="0"/>
          <w:numId w:val="7"/>
        </w:numPr>
        <w:spacing w:before="120" w:line="360" w:lineRule="auto"/>
        <w:ind w:left="0" w:firstLine="482" w:firstLineChars="200"/>
        <w:jc w:val="left"/>
        <w:rPr>
          <w:rFonts w:ascii="Calibri" w:hAnsi="Calibri" w:eastAsia="宋体"/>
          <w:b/>
          <w:color w:val="000000"/>
          <w:kern w:val="2"/>
          <w:sz w:val="24"/>
        </w:rPr>
      </w:pPr>
      <w:bookmarkStart w:id="19" w:name="_Toc24717"/>
      <w:r>
        <w:rPr>
          <w:rFonts w:hint="eastAsia" w:ascii="Calibri" w:hAnsi="Calibri" w:eastAsia="宋体"/>
          <w:b/>
          <w:color w:val="000000"/>
          <w:kern w:val="2"/>
          <w:sz w:val="24"/>
        </w:rPr>
        <w:t>4G标准北斗+蓝牙定位手环（有屏）</w:t>
      </w:r>
      <w:bookmarkEnd w:id="19"/>
    </w:p>
    <w:p w14:paraId="59598533">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定位技术：北斗+蓝牙，主动定位模式；北斗采用单北斗模式，终端设备仅依赖中国北斗卫星导航系统（BDS） 实现定位、导航、授时（PNT），完全不接收、不依赖 GPS、GLONASS、伽利略等其他卫星系统信号。</w:t>
      </w:r>
    </w:p>
    <w:p w14:paraId="0EDB6B04">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屏幕：彩色触摸屏</w:t>
      </w:r>
    </w:p>
    <w:p w14:paraId="0C4A7182">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s="宋体"/>
          <w:color w:val="000000"/>
          <w:kern w:val="2"/>
          <w:sz w:val="24"/>
          <w:szCs w:val="24"/>
        </w:rPr>
        <w:t>静态水平</w:t>
      </w:r>
      <w:r>
        <w:rPr>
          <w:rFonts w:hint="eastAsia" w:ascii="Calibri" w:hAnsi="Calibri" w:eastAsia="宋体"/>
          <w:color w:val="000000"/>
          <w:kern w:val="2"/>
          <w:sz w:val="24"/>
        </w:rPr>
        <w:t>定位精度：≤5m（空旷无电磁干扰情况下）</w:t>
      </w:r>
    </w:p>
    <w:p w14:paraId="33197E2F">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数据上报间隔：工作状态2～300秒可配；休眠状态 2～3600秒可配</w:t>
      </w:r>
    </w:p>
    <w:p w14:paraId="030DCC96">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健康监测：支持心率监测，精度</w:t>
      </w:r>
      <w:r>
        <w:rPr>
          <w:rFonts w:hint="eastAsia" w:ascii="Calibri" w:hAnsi="Calibri" w:eastAsia="宋体"/>
          <w:color w:val="000000"/>
          <w:kern w:val="2"/>
          <w:sz w:val="24"/>
          <w:lang w:bidi="ar"/>
        </w:rPr>
        <w:t>±5次/分钟</w:t>
      </w:r>
    </w:p>
    <w:p w14:paraId="735567B0">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震动提醒：支持</w:t>
      </w:r>
    </w:p>
    <w:p w14:paraId="3365A755">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s="宋体"/>
          <w:kern w:val="2"/>
          <w:sz w:val="24"/>
          <w:szCs w:val="24"/>
        </w:rPr>
        <w:t>声报提</w:t>
      </w:r>
      <w:r>
        <w:rPr>
          <w:rFonts w:hint="eastAsia" w:ascii="Calibri" w:hAnsi="Calibri" w:eastAsia="宋体"/>
          <w:kern w:val="2"/>
          <w:sz w:val="24"/>
        </w:rPr>
        <w:t>醒：具备尖锐声报提醒功能，声压1米≥90dB</w:t>
      </w:r>
    </w:p>
    <w:p w14:paraId="02C8AF81">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消息通知：支持显示自定义短消息通知</w:t>
      </w:r>
    </w:p>
    <w:p w14:paraId="23795044">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s="宋体"/>
          <w:color w:val="000000"/>
          <w:kern w:val="2"/>
          <w:sz w:val="24"/>
          <w:szCs w:val="24"/>
        </w:rPr>
        <w:t>SOS按钮：支持，支持防误触</w:t>
      </w:r>
    </w:p>
    <w:p w14:paraId="4620BF2D">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续航时间：24h（按工作状态上报间隔30s，休眠状态上报间隔10min，</w:t>
      </w:r>
      <w:r>
        <w:rPr>
          <w:rFonts w:hint="eastAsia" w:ascii="Calibri" w:hAnsi="Calibri" w:eastAsia="宋体"/>
          <w:color w:val="000000"/>
          <w:kern w:val="2"/>
          <w:sz w:val="24"/>
          <w:lang w:eastAsia="zh"/>
        </w:rPr>
        <w:t>一天</w:t>
      </w:r>
      <w:r>
        <w:rPr>
          <w:rFonts w:hint="eastAsia" w:ascii="Calibri" w:hAnsi="Calibri" w:eastAsia="宋体"/>
          <w:color w:val="000000"/>
          <w:kern w:val="2"/>
          <w:sz w:val="24"/>
        </w:rPr>
        <w:t>工作</w:t>
      </w:r>
      <w:r>
        <w:rPr>
          <w:rFonts w:hint="eastAsia" w:ascii="Calibri" w:hAnsi="Calibri" w:eastAsia="宋体"/>
          <w:color w:val="000000"/>
          <w:kern w:val="2"/>
          <w:sz w:val="24"/>
          <w:lang w:eastAsia="zh"/>
        </w:rPr>
        <w:t>状态12</w:t>
      </w:r>
      <w:r>
        <w:rPr>
          <w:rFonts w:hint="eastAsia" w:ascii="Calibri" w:hAnsi="Calibri" w:eastAsia="宋体"/>
          <w:color w:val="000000"/>
          <w:kern w:val="2"/>
          <w:sz w:val="24"/>
        </w:rPr>
        <w:t>小时、休眠</w:t>
      </w:r>
      <w:r>
        <w:rPr>
          <w:rFonts w:hint="eastAsia" w:ascii="Calibri" w:hAnsi="Calibri" w:eastAsia="宋体"/>
          <w:color w:val="000000"/>
          <w:kern w:val="2"/>
          <w:sz w:val="24"/>
          <w:lang w:eastAsia="zh"/>
        </w:rPr>
        <w:t>状态</w:t>
      </w:r>
      <w:r>
        <w:rPr>
          <w:rFonts w:hint="eastAsia" w:ascii="Calibri" w:hAnsi="Calibri" w:eastAsia="宋体"/>
          <w:color w:val="000000"/>
          <w:kern w:val="2"/>
          <w:sz w:val="24"/>
        </w:rPr>
        <w:t>1</w:t>
      </w:r>
      <w:r>
        <w:rPr>
          <w:rFonts w:hint="eastAsia" w:ascii="Calibri" w:hAnsi="Calibri" w:eastAsia="宋体"/>
          <w:color w:val="000000"/>
          <w:kern w:val="2"/>
          <w:sz w:val="24"/>
          <w:lang w:eastAsia="zh"/>
        </w:rPr>
        <w:t>2</w:t>
      </w:r>
      <w:r>
        <w:rPr>
          <w:rFonts w:hint="eastAsia" w:ascii="Calibri" w:hAnsi="Calibri" w:eastAsia="宋体"/>
          <w:color w:val="000000"/>
          <w:kern w:val="2"/>
          <w:sz w:val="24"/>
        </w:rPr>
        <w:t>小时计算）</w:t>
      </w:r>
    </w:p>
    <w:p w14:paraId="5DFCD62E">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供电方式：磁吸充电</w:t>
      </w:r>
    </w:p>
    <w:p w14:paraId="6FC035EC">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充电时长：≤3h</w:t>
      </w:r>
    </w:p>
    <w:p w14:paraId="7A8D55AB">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工作温度：-20℃~+60℃</w:t>
      </w:r>
    </w:p>
    <w:p w14:paraId="15D80F9D">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壳体材质：须采用</w:t>
      </w:r>
      <w:r>
        <w:rPr>
          <w:rFonts w:eastAsia="宋体" w:cs="宋体"/>
          <w:color w:val="000000"/>
          <w:kern w:val="2"/>
          <w:sz w:val="24"/>
          <w:szCs w:val="24"/>
        </w:rPr>
        <w:t>强度高、韧性好、耐摔</w:t>
      </w:r>
      <w:r>
        <w:rPr>
          <w:rFonts w:hint="eastAsia" w:eastAsia="宋体" w:cs="宋体"/>
          <w:color w:val="000000"/>
          <w:kern w:val="2"/>
          <w:sz w:val="24"/>
          <w:szCs w:val="24"/>
          <w:lang w:eastAsia="zh"/>
        </w:rPr>
        <w:t>、耐磨</w:t>
      </w:r>
      <w:r>
        <w:rPr>
          <w:rFonts w:hint="eastAsia" w:eastAsia="宋体" w:cs="宋体"/>
          <w:color w:val="000000"/>
          <w:kern w:val="2"/>
          <w:sz w:val="24"/>
          <w:szCs w:val="24"/>
        </w:rPr>
        <w:t>的</w:t>
      </w:r>
      <w:r>
        <w:rPr>
          <w:rFonts w:hint="eastAsia" w:ascii="Calibri" w:hAnsi="Calibri" w:eastAsia="宋体"/>
          <w:color w:val="000000"/>
          <w:kern w:val="2"/>
          <w:sz w:val="24"/>
        </w:rPr>
        <w:t>通用级PC</w:t>
      </w:r>
      <w:r>
        <w:rPr>
          <w:rFonts w:eastAsia="宋体" w:cs="宋体"/>
          <w:color w:val="000000"/>
          <w:kern w:val="2"/>
          <w:sz w:val="24"/>
          <w:szCs w:val="24"/>
        </w:rPr>
        <w:t>（聚碳酸酯）</w:t>
      </w:r>
      <w:r>
        <w:rPr>
          <w:rFonts w:hint="eastAsia" w:eastAsia="宋体" w:cs="宋体"/>
          <w:color w:val="000000"/>
          <w:kern w:val="2"/>
          <w:sz w:val="24"/>
          <w:szCs w:val="24"/>
          <w:lang w:eastAsia="zh"/>
        </w:rPr>
        <w:t>或者金属材质，须具备未来升级成防爆手环的能力</w:t>
      </w:r>
    </w:p>
    <w:p w14:paraId="329F73C8">
      <w:pPr>
        <w:widowControl w:val="0"/>
        <w:numPr>
          <w:ilvl w:val="0"/>
          <w:numId w:val="8"/>
        </w:numPr>
        <w:spacing w:before="120" w:line="360" w:lineRule="auto"/>
        <w:ind w:left="0" w:firstLine="480" w:firstLineChars="200"/>
        <w:rPr>
          <w:rFonts w:ascii="Calibri" w:hAnsi="Calibri" w:eastAsia="宋体"/>
          <w:color w:val="000000"/>
          <w:kern w:val="2"/>
          <w:sz w:val="24"/>
          <w:lang w:eastAsia="zh"/>
        </w:rPr>
      </w:pPr>
      <w:r>
        <w:rPr>
          <w:rFonts w:hint="eastAsia" w:ascii="Calibri" w:hAnsi="Calibri" w:eastAsia="宋体"/>
          <w:color w:val="000000"/>
          <w:kern w:val="2"/>
          <w:sz w:val="24"/>
        </w:rPr>
        <w:t>腕带材质：合成乳胶，可更换尼龙或其他防过敏</w:t>
      </w:r>
      <w:r>
        <w:rPr>
          <w:rFonts w:hint="eastAsia" w:ascii="Calibri" w:hAnsi="Calibri" w:eastAsia="宋体"/>
          <w:color w:val="000000"/>
          <w:kern w:val="2"/>
          <w:sz w:val="24"/>
          <w:lang w:eastAsia="zh"/>
        </w:rPr>
        <w:t>、防锈蚀</w:t>
      </w:r>
      <w:r>
        <w:rPr>
          <w:rFonts w:hint="eastAsia" w:ascii="Calibri" w:hAnsi="Calibri" w:eastAsia="宋体"/>
          <w:color w:val="000000"/>
          <w:kern w:val="2"/>
          <w:sz w:val="24"/>
        </w:rPr>
        <w:t>材质腕带</w:t>
      </w:r>
    </w:p>
    <w:p w14:paraId="7BAED1D7">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lang w:eastAsia="zh"/>
        </w:rPr>
        <w:t>屏幕材质要求：耐磨</w:t>
      </w:r>
    </w:p>
    <w:p w14:paraId="7C6F941E">
      <w:pPr>
        <w:widowControl w:val="0"/>
        <w:numPr>
          <w:ilvl w:val="0"/>
          <w:numId w:val="8"/>
        </w:numPr>
        <w:spacing w:before="120" w:line="360" w:lineRule="auto"/>
        <w:ind w:left="0" w:firstLine="480" w:firstLineChars="200"/>
        <w:rPr>
          <w:rFonts w:ascii="Calibri" w:hAnsi="Calibri" w:eastAsia="宋体"/>
          <w:b/>
          <w:color w:val="C00000"/>
          <w:kern w:val="2"/>
          <w:sz w:val="24"/>
          <w:lang w:eastAsia="zh"/>
        </w:rPr>
      </w:pPr>
      <w:r>
        <w:rPr>
          <w:rFonts w:hint="eastAsia" w:ascii="Calibri" w:hAnsi="Calibri" w:eastAsia="宋体"/>
          <w:color w:val="000000"/>
          <w:kern w:val="2"/>
          <w:sz w:val="24"/>
        </w:rPr>
        <w:t>★</w:t>
      </w:r>
      <w:r>
        <w:rPr>
          <w:rFonts w:hint="eastAsia" w:ascii="Calibri" w:hAnsi="Calibri" w:eastAsia="宋体"/>
          <w:b/>
          <w:color w:val="C00000"/>
          <w:kern w:val="2"/>
          <w:sz w:val="24"/>
          <w:lang w:eastAsia="zh"/>
        </w:rPr>
        <w:t>防护等级：不低于</w:t>
      </w:r>
      <w:r>
        <w:rPr>
          <w:rFonts w:ascii="Calibri" w:hAnsi="Calibri" w:eastAsia="宋体"/>
          <w:b/>
          <w:color w:val="C00000"/>
          <w:kern w:val="2"/>
          <w:sz w:val="24"/>
          <w:lang w:eastAsia="zh"/>
        </w:rPr>
        <w:t>IP67</w:t>
      </w:r>
      <w:r>
        <w:rPr>
          <w:rFonts w:hint="eastAsia" w:ascii="Calibri" w:hAnsi="Calibri" w:eastAsia="宋体"/>
          <w:b/>
          <w:color w:val="C00000"/>
          <w:kern w:val="2"/>
          <w:sz w:val="24"/>
          <w:lang w:eastAsia="zh"/>
        </w:rPr>
        <w:t>（须提供第三方检测报告）。此项不满足将被否决。</w:t>
      </w:r>
    </w:p>
    <w:p w14:paraId="5FDD4DBD">
      <w:pPr>
        <w:widowControl w:val="0"/>
        <w:numPr>
          <w:ilvl w:val="0"/>
          <w:numId w:val="8"/>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产品使用说明手册</w:t>
      </w:r>
    </w:p>
    <w:p w14:paraId="004D3131">
      <w:pPr>
        <w:pStyle w:val="762"/>
        <w:keepNext/>
        <w:keepLines/>
        <w:widowControl w:val="0"/>
        <w:numPr>
          <w:ilvl w:val="0"/>
          <w:numId w:val="7"/>
        </w:numPr>
        <w:spacing w:before="120" w:line="360" w:lineRule="auto"/>
        <w:ind w:left="0" w:firstLine="482" w:firstLineChars="200"/>
        <w:jc w:val="left"/>
        <w:rPr>
          <w:rFonts w:ascii="Calibri" w:hAnsi="Calibri" w:eastAsia="宋体"/>
          <w:b/>
          <w:color w:val="000000"/>
          <w:kern w:val="2"/>
          <w:sz w:val="24"/>
        </w:rPr>
      </w:pPr>
      <w:bookmarkStart w:id="20" w:name="_Toc614"/>
      <w:r>
        <w:rPr>
          <w:rFonts w:hint="eastAsia" w:ascii="Calibri" w:hAnsi="Calibri" w:eastAsia="宋体"/>
          <w:b/>
          <w:color w:val="000000"/>
          <w:kern w:val="2"/>
          <w:sz w:val="24"/>
        </w:rPr>
        <w:t>物联网卡</w:t>
      </w:r>
      <w:bookmarkEnd w:id="20"/>
    </w:p>
    <w:p w14:paraId="7AFF0D36">
      <w:pPr>
        <w:widowControl w:val="0"/>
        <w:numPr>
          <w:ilvl w:val="255"/>
          <w:numId w:val="0"/>
        </w:numPr>
        <w:spacing w:before="120" w:line="360" w:lineRule="auto"/>
        <w:ind w:firstLine="480" w:firstLineChars="200"/>
        <w:rPr>
          <w:rFonts w:hint="eastAsia" w:eastAsia="宋体"/>
          <w:color w:val="000000"/>
          <w:kern w:val="2"/>
          <w:sz w:val="24"/>
          <w:lang w:eastAsia="zh-CN"/>
        </w:rPr>
      </w:pPr>
      <w:r>
        <w:rPr>
          <w:rFonts w:hint="eastAsia" w:eastAsia="宋体"/>
          <w:color w:val="000000"/>
          <w:kern w:val="2"/>
          <w:sz w:val="24"/>
        </w:rPr>
        <w:t>与北斗定位手环配套使用，物联网卡须支持境内移动、电信、联通三大运营商，提供6G/年和12G/年两种流量套餐，后续可换卡或提供充值入口。</w:t>
      </w:r>
    </w:p>
    <w:p w14:paraId="7EEE2C06">
      <w:pPr>
        <w:pStyle w:val="3"/>
        <w:numPr>
          <w:ilvl w:val="0"/>
          <w:numId w:val="4"/>
        </w:numPr>
        <w:tabs>
          <w:tab w:val="left" w:pos="720"/>
        </w:tabs>
        <w:spacing w:line="560" w:lineRule="exact"/>
        <w:rPr>
          <w:rFonts w:asciiTheme="minorEastAsia" w:hAnsiTheme="minorEastAsia" w:eastAsiaTheme="minorEastAsia" w:cstheme="minorEastAsia"/>
          <w:sz w:val="24"/>
          <w:szCs w:val="24"/>
        </w:rPr>
      </w:pPr>
      <w:bookmarkStart w:id="21" w:name="_Toc11178"/>
      <w:bookmarkStart w:id="22" w:name="_Toc29836"/>
      <w:r>
        <w:rPr>
          <w:rFonts w:hint="eastAsia" w:asciiTheme="minorEastAsia" w:hAnsiTheme="minorEastAsia" w:eastAsiaTheme="minorEastAsia" w:cstheme="minorEastAsia"/>
          <w:sz w:val="24"/>
          <w:szCs w:val="24"/>
        </w:rPr>
        <w:t>测试要求</w:t>
      </w:r>
      <w:bookmarkEnd w:id="21"/>
      <w:bookmarkEnd w:id="22"/>
    </w:p>
    <w:p w14:paraId="642E7006">
      <w:pPr>
        <w:pStyle w:val="4"/>
        <w:numPr>
          <w:ilvl w:val="1"/>
          <w:numId w:val="4"/>
        </w:numPr>
        <w:tabs>
          <w:tab w:val="left" w:pos="720"/>
        </w:tabs>
        <w:spacing w:line="560" w:lineRule="exact"/>
        <w:rPr>
          <w:rFonts w:asciiTheme="minorEastAsia" w:hAnsiTheme="minorEastAsia" w:eastAsiaTheme="minorEastAsia" w:cstheme="minorEastAsia"/>
          <w:sz w:val="24"/>
          <w:szCs w:val="24"/>
        </w:rPr>
      </w:pPr>
      <w:bookmarkStart w:id="23" w:name="_Toc17988"/>
      <w:bookmarkStart w:id="24" w:name="_Toc19269"/>
      <w:r>
        <w:rPr>
          <w:rFonts w:hint="eastAsia" w:asciiTheme="minorEastAsia" w:hAnsiTheme="minorEastAsia" w:eastAsiaTheme="minorEastAsia" w:cstheme="minorEastAsia"/>
          <w:sz w:val="24"/>
          <w:szCs w:val="24"/>
        </w:rPr>
        <w:t>测试总则</w:t>
      </w:r>
      <w:bookmarkEnd w:id="23"/>
      <w:bookmarkEnd w:id="24"/>
    </w:p>
    <w:p w14:paraId="5A4528DE">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bookmarkStart w:id="25" w:name="_Toc7381"/>
      <w:r>
        <w:rPr>
          <w:rFonts w:hint="eastAsia" w:asciiTheme="minorEastAsia" w:hAnsiTheme="minorEastAsia" w:eastAsiaTheme="minorEastAsia" w:cstheme="minorEastAsia"/>
          <w:b/>
          <w:sz w:val="24"/>
          <w:szCs w:val="24"/>
        </w:rPr>
        <w:t>测试目的</w:t>
      </w:r>
      <w:bookmarkEnd w:id="25"/>
    </w:p>
    <w:p w14:paraId="6A18B84F">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rPr>
        <w:t>全面验证4G标准北斗+蓝牙定位定位手环的基础功能、定位精度、续航能力等核心指标是否满足中国建材集团智能安全生产管理系统的应用需求，保障设备在工业生产和建设施工场景下的稳定性、可靠性和精准性，为设备选型和落地应用提供客观、科学的测试依据。</w:t>
      </w:r>
    </w:p>
    <w:p w14:paraId="62B4BCBD">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bookmarkStart w:id="26" w:name="_Toc28390"/>
      <w:r>
        <w:rPr>
          <w:rFonts w:hint="eastAsia" w:asciiTheme="minorEastAsia" w:hAnsiTheme="minorEastAsia" w:eastAsiaTheme="minorEastAsia" w:cstheme="minorEastAsia"/>
          <w:b/>
          <w:sz w:val="24"/>
          <w:szCs w:val="24"/>
        </w:rPr>
        <w:t>测试原则</w:t>
      </w:r>
      <w:bookmarkEnd w:id="26"/>
    </w:p>
    <w:p w14:paraId="4289B0AA">
      <w:pPr>
        <w:widowControl w:val="0"/>
        <w:numPr>
          <w:ilvl w:val="0"/>
          <w:numId w:val="9"/>
        </w:numPr>
        <w:spacing w:before="120" w:line="360" w:lineRule="auto"/>
        <w:rPr>
          <w:rFonts w:ascii="Calibri" w:hAnsi="Calibri" w:eastAsia="宋体"/>
          <w:color w:val="000000"/>
          <w:kern w:val="2"/>
          <w:sz w:val="24"/>
        </w:rPr>
      </w:pPr>
      <w:r>
        <w:rPr>
          <w:rFonts w:hint="eastAsia" w:ascii="Calibri" w:hAnsi="Calibri" w:eastAsia="宋体"/>
          <w:color w:val="000000"/>
          <w:kern w:val="2"/>
          <w:sz w:val="24"/>
        </w:rPr>
        <w:t>客观性：严格按照既定测试流程和判定标准执行，所有测试数据真实记录、可追溯，无主观干预；</w:t>
      </w:r>
    </w:p>
    <w:p w14:paraId="0364E621">
      <w:pPr>
        <w:widowControl w:val="0"/>
        <w:numPr>
          <w:ilvl w:val="0"/>
          <w:numId w:val="9"/>
        </w:numPr>
        <w:spacing w:before="120" w:line="360" w:lineRule="auto"/>
        <w:rPr>
          <w:rFonts w:ascii="Calibri" w:hAnsi="Calibri" w:eastAsia="宋体"/>
          <w:color w:val="000000"/>
          <w:kern w:val="2"/>
          <w:sz w:val="24"/>
        </w:rPr>
      </w:pPr>
      <w:r>
        <w:rPr>
          <w:rFonts w:hint="eastAsia" w:ascii="Calibri" w:hAnsi="Calibri" w:eastAsia="宋体"/>
          <w:color w:val="000000"/>
          <w:kern w:val="2"/>
          <w:sz w:val="24"/>
        </w:rPr>
        <w:t>全面性：覆盖手环全品类、全核心功能，兼顾不同应用场景，模拟工业和施工实际工作环境；</w:t>
      </w:r>
    </w:p>
    <w:p w14:paraId="5F0A40B3">
      <w:pPr>
        <w:widowControl w:val="0"/>
        <w:numPr>
          <w:ilvl w:val="0"/>
          <w:numId w:val="9"/>
        </w:numPr>
        <w:spacing w:before="120" w:line="360" w:lineRule="auto"/>
        <w:rPr>
          <w:rFonts w:ascii="Calibri" w:hAnsi="Calibri" w:eastAsia="宋体"/>
          <w:color w:val="000000"/>
          <w:kern w:val="2"/>
          <w:sz w:val="24"/>
        </w:rPr>
      </w:pPr>
      <w:r>
        <w:rPr>
          <w:rFonts w:hint="eastAsia" w:ascii="Calibri" w:hAnsi="Calibri" w:eastAsia="宋体"/>
          <w:color w:val="000000"/>
          <w:kern w:val="2"/>
          <w:sz w:val="24"/>
        </w:rPr>
        <w:t>规范性：统一测试设备、操作流程和数据统计方法，确保测试结果具有可比性；</w:t>
      </w:r>
    </w:p>
    <w:p w14:paraId="47055A18">
      <w:pPr>
        <w:widowControl w:val="0"/>
        <w:numPr>
          <w:ilvl w:val="0"/>
          <w:numId w:val="9"/>
        </w:numPr>
        <w:spacing w:before="120" w:line="360" w:lineRule="auto"/>
        <w:rPr>
          <w:rFonts w:ascii="Calibri" w:hAnsi="Calibri" w:eastAsia="宋体"/>
          <w:color w:val="000000"/>
          <w:kern w:val="2"/>
          <w:sz w:val="24"/>
        </w:rPr>
      </w:pPr>
      <w:r>
        <w:rPr>
          <w:rFonts w:hint="eastAsia" w:ascii="Calibri" w:hAnsi="Calibri" w:eastAsia="宋体"/>
          <w:color w:val="000000"/>
          <w:kern w:val="2"/>
          <w:sz w:val="24"/>
        </w:rPr>
        <w:t>严谨性：关键测试项目重复执行，对数据异常项进行复核，避免偶然因素影响测试结论。</w:t>
      </w:r>
    </w:p>
    <w:p w14:paraId="167B0074">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bookmarkStart w:id="27" w:name="_Toc3223"/>
      <w:r>
        <w:rPr>
          <w:rFonts w:hint="eastAsia" w:asciiTheme="minorEastAsia" w:hAnsiTheme="minorEastAsia" w:eastAsiaTheme="minorEastAsia" w:cstheme="minorEastAsia"/>
          <w:b/>
          <w:sz w:val="24"/>
          <w:szCs w:val="24"/>
        </w:rPr>
        <w:t>测试人员</w:t>
      </w:r>
      <w:bookmarkEnd w:id="27"/>
    </w:p>
    <w:p w14:paraId="3F56724F">
      <w:pPr>
        <w:widowControl w:val="0"/>
        <w:numPr>
          <w:ilvl w:val="0"/>
          <w:numId w:val="10"/>
        </w:numPr>
        <w:spacing w:before="120" w:line="360" w:lineRule="auto"/>
        <w:rPr>
          <w:rFonts w:ascii="Calibri" w:hAnsi="Calibri" w:eastAsia="宋体"/>
          <w:b/>
          <w:bCs/>
          <w:color w:val="000000"/>
          <w:kern w:val="2"/>
          <w:sz w:val="24"/>
        </w:rPr>
      </w:pPr>
      <w:r>
        <w:rPr>
          <w:rFonts w:hint="eastAsia" w:ascii="Calibri" w:hAnsi="Calibri" w:eastAsia="宋体"/>
          <w:b/>
          <w:bCs/>
          <w:color w:val="000000"/>
          <w:kern w:val="2"/>
          <w:sz w:val="24"/>
          <w:lang w:val="en-US" w:eastAsia="zh-CN"/>
        </w:rPr>
        <w:t>中国建材集团</w:t>
      </w:r>
      <w:r>
        <w:rPr>
          <w:rFonts w:hint="eastAsia" w:ascii="Calibri" w:hAnsi="Calibri" w:eastAsia="宋体"/>
          <w:b/>
          <w:bCs/>
          <w:color w:val="000000"/>
          <w:kern w:val="2"/>
          <w:sz w:val="24"/>
        </w:rPr>
        <w:t>：</w:t>
      </w:r>
    </w:p>
    <w:p w14:paraId="38D30E59">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rPr>
        <w:t>监督人员：1～2人，负责全程监督测试流程，核查数据真实性，杜绝违规操作。</w:t>
      </w:r>
    </w:p>
    <w:p w14:paraId="26627C2E">
      <w:pPr>
        <w:widowControl w:val="0"/>
        <w:numPr>
          <w:ilvl w:val="0"/>
          <w:numId w:val="10"/>
        </w:numPr>
        <w:spacing w:before="120" w:line="360" w:lineRule="auto"/>
        <w:rPr>
          <w:rFonts w:ascii="Calibri" w:hAnsi="Calibri" w:eastAsia="宋体"/>
          <w:b/>
          <w:bCs/>
          <w:color w:val="000000"/>
          <w:kern w:val="2"/>
          <w:sz w:val="24"/>
        </w:rPr>
      </w:pPr>
      <w:r>
        <w:rPr>
          <w:rFonts w:hint="eastAsia" w:ascii="Calibri" w:hAnsi="Calibri" w:eastAsia="宋体"/>
          <w:b/>
          <w:bCs/>
          <w:color w:val="000000"/>
          <w:kern w:val="2"/>
          <w:sz w:val="24"/>
          <w:lang w:val="en-US" w:eastAsia="zh-CN"/>
        </w:rPr>
        <w:t>供应商方</w:t>
      </w:r>
      <w:r>
        <w:rPr>
          <w:rFonts w:hint="eastAsia" w:ascii="Calibri" w:hAnsi="Calibri" w:eastAsia="宋体"/>
          <w:b/>
          <w:bCs/>
          <w:color w:val="000000"/>
          <w:kern w:val="2"/>
          <w:sz w:val="24"/>
        </w:rPr>
        <w:t>：</w:t>
      </w:r>
    </w:p>
    <w:p w14:paraId="35486337">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rPr>
        <w:t>参测人员：2～3人，</w:t>
      </w:r>
      <w:r>
        <w:rPr>
          <w:rFonts w:hint="eastAsia" w:ascii="Calibri" w:hAnsi="Calibri" w:eastAsia="宋体"/>
          <w:color w:val="000000"/>
          <w:kern w:val="2"/>
          <w:sz w:val="24"/>
          <w:lang w:eastAsia="zh"/>
        </w:rPr>
        <w:t>负责</w:t>
      </w:r>
      <w:r>
        <w:rPr>
          <w:rFonts w:hint="eastAsia" w:ascii="Calibri" w:hAnsi="Calibri" w:eastAsia="宋体"/>
          <w:color w:val="000000"/>
          <w:kern w:val="2"/>
          <w:sz w:val="24"/>
        </w:rPr>
        <w:t>完成</w:t>
      </w:r>
      <w:r>
        <w:rPr>
          <w:rFonts w:hint="eastAsia" w:ascii="Calibri" w:hAnsi="Calibri" w:eastAsia="宋体"/>
          <w:color w:val="000000"/>
          <w:kern w:val="2"/>
          <w:sz w:val="24"/>
          <w:lang w:eastAsia="zh"/>
        </w:rPr>
        <w:t>测试环境搭建，测试样品</w:t>
      </w:r>
      <w:r>
        <w:rPr>
          <w:rFonts w:hint="eastAsia" w:ascii="Calibri" w:hAnsi="Calibri" w:eastAsia="宋体"/>
          <w:color w:val="000000"/>
          <w:kern w:val="2"/>
          <w:sz w:val="24"/>
        </w:rPr>
        <w:t>调试，</w:t>
      </w:r>
      <w:r>
        <w:rPr>
          <w:rFonts w:hint="eastAsia" w:ascii="Calibri" w:hAnsi="Calibri" w:eastAsia="宋体"/>
          <w:color w:val="000000"/>
          <w:kern w:val="2"/>
          <w:sz w:val="24"/>
          <w:lang w:eastAsia="zh"/>
        </w:rPr>
        <w:t>测试过</w:t>
      </w:r>
      <w:r>
        <w:rPr>
          <w:rFonts w:hint="eastAsia" w:ascii="Calibri" w:hAnsi="Calibri" w:eastAsia="宋体"/>
          <w:color w:val="000000"/>
          <w:kern w:val="2"/>
          <w:sz w:val="24"/>
        </w:rPr>
        <w:t>程中</w:t>
      </w:r>
      <w:r>
        <w:rPr>
          <w:rFonts w:hint="eastAsia" w:ascii="Calibri" w:hAnsi="Calibri" w:eastAsia="宋体"/>
          <w:color w:val="000000"/>
          <w:kern w:val="2"/>
          <w:sz w:val="24"/>
          <w:lang w:eastAsia="zh"/>
        </w:rPr>
        <w:t>配合答疑，</w:t>
      </w:r>
      <w:r>
        <w:rPr>
          <w:rFonts w:hint="eastAsia" w:ascii="Calibri" w:hAnsi="Calibri" w:eastAsia="宋体"/>
          <w:color w:val="000000"/>
          <w:kern w:val="2"/>
          <w:sz w:val="24"/>
        </w:rPr>
        <w:t>签字确认测试结果。</w:t>
      </w:r>
    </w:p>
    <w:p w14:paraId="206645C1">
      <w:pPr>
        <w:widowControl w:val="0"/>
        <w:numPr>
          <w:ilvl w:val="0"/>
          <w:numId w:val="10"/>
        </w:numPr>
        <w:spacing w:before="120" w:line="360" w:lineRule="auto"/>
        <w:rPr>
          <w:rFonts w:ascii="Calibri" w:hAnsi="Calibri" w:eastAsia="宋体"/>
          <w:b/>
          <w:bCs/>
          <w:color w:val="000000"/>
          <w:kern w:val="2"/>
          <w:sz w:val="24"/>
        </w:rPr>
      </w:pPr>
      <w:r>
        <w:rPr>
          <w:rFonts w:hint="eastAsia" w:ascii="Calibri" w:hAnsi="Calibri" w:eastAsia="宋体"/>
          <w:b/>
          <w:bCs/>
          <w:color w:val="000000"/>
          <w:kern w:val="2"/>
          <w:sz w:val="24"/>
        </w:rPr>
        <w:t>第三方测试机构：</w:t>
      </w:r>
    </w:p>
    <w:p w14:paraId="2138EB4C">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rPr>
        <w:t>样品管控：1人，负责样品接收、分发、回收、保管。</w:t>
      </w:r>
    </w:p>
    <w:p w14:paraId="54D05A7C">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rPr>
        <w:t>测试执行：3—5人，负责场景测试、数据采集，严格按照测试方法执行。</w:t>
      </w:r>
    </w:p>
    <w:p w14:paraId="690A96E6">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lang w:eastAsia="zh"/>
        </w:rPr>
        <w:t>数据统计与测试报告编制</w:t>
      </w:r>
      <w:r>
        <w:rPr>
          <w:rFonts w:hint="eastAsia" w:ascii="Calibri" w:hAnsi="Calibri" w:eastAsia="宋体"/>
          <w:color w:val="000000"/>
          <w:kern w:val="2"/>
          <w:sz w:val="24"/>
        </w:rPr>
        <w:t>：1人，负责数据整理</w:t>
      </w:r>
      <w:r>
        <w:rPr>
          <w:rFonts w:hint="eastAsia" w:ascii="Calibri" w:hAnsi="Calibri" w:eastAsia="宋体"/>
          <w:color w:val="000000"/>
          <w:kern w:val="2"/>
          <w:sz w:val="24"/>
          <w:lang w:eastAsia="zh"/>
        </w:rPr>
        <w:t>，数据统计，输出测试报告</w:t>
      </w:r>
      <w:r>
        <w:rPr>
          <w:rFonts w:hint="eastAsia" w:ascii="Calibri" w:hAnsi="Calibri" w:eastAsia="宋体"/>
          <w:color w:val="000000"/>
          <w:kern w:val="2"/>
          <w:sz w:val="24"/>
        </w:rPr>
        <w:t>。</w:t>
      </w:r>
    </w:p>
    <w:p w14:paraId="0A0FDB8F">
      <w:pPr>
        <w:pStyle w:val="4"/>
        <w:numPr>
          <w:ilvl w:val="1"/>
          <w:numId w:val="4"/>
        </w:numPr>
        <w:tabs>
          <w:tab w:val="left" w:pos="720"/>
        </w:tabs>
        <w:spacing w:line="560" w:lineRule="exact"/>
        <w:rPr>
          <w:rFonts w:asciiTheme="minorEastAsia" w:hAnsiTheme="minorEastAsia" w:eastAsiaTheme="minorEastAsia" w:cstheme="minorEastAsia"/>
          <w:sz w:val="24"/>
          <w:szCs w:val="24"/>
        </w:rPr>
      </w:pPr>
      <w:bookmarkStart w:id="28" w:name="_Toc30789"/>
      <w:bookmarkStart w:id="29" w:name="_Toc25757"/>
      <w:r>
        <w:rPr>
          <w:rFonts w:hint="eastAsia" w:asciiTheme="minorEastAsia" w:hAnsiTheme="minorEastAsia" w:eastAsiaTheme="minorEastAsia" w:cstheme="minorEastAsia"/>
          <w:sz w:val="24"/>
          <w:szCs w:val="24"/>
        </w:rPr>
        <w:t>测试环境说明</w:t>
      </w:r>
      <w:bookmarkEnd w:id="28"/>
      <w:bookmarkEnd w:id="29"/>
    </w:p>
    <w:p w14:paraId="234370B2">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bookmarkStart w:id="30" w:name="_Toc9642"/>
      <w:r>
        <w:rPr>
          <w:rFonts w:hint="eastAsia" w:asciiTheme="minorEastAsia" w:hAnsiTheme="minorEastAsia" w:eastAsiaTheme="minorEastAsia" w:cstheme="minorEastAsia"/>
          <w:b/>
          <w:sz w:val="24"/>
          <w:szCs w:val="24"/>
        </w:rPr>
        <w:t>场地准备（</w:t>
      </w:r>
      <w:r>
        <w:rPr>
          <w:rFonts w:hint="eastAsia" w:asciiTheme="minorEastAsia" w:hAnsiTheme="minorEastAsia" w:eastAsiaTheme="minorEastAsia" w:cstheme="minorEastAsia"/>
          <w:b/>
          <w:sz w:val="24"/>
          <w:szCs w:val="24"/>
          <w:lang w:val="en-US" w:eastAsia="zh-CN"/>
        </w:rPr>
        <w:t>中国建材集团</w:t>
      </w:r>
      <w:r>
        <w:rPr>
          <w:rFonts w:hint="eastAsia" w:asciiTheme="minorEastAsia" w:hAnsiTheme="minorEastAsia" w:eastAsiaTheme="minorEastAsia" w:cstheme="minorEastAsia"/>
          <w:b/>
          <w:sz w:val="24"/>
          <w:szCs w:val="24"/>
        </w:rPr>
        <w:t>提供）</w:t>
      </w:r>
      <w:bookmarkEnd w:id="30"/>
    </w:p>
    <w:p w14:paraId="623D0416">
      <w:pPr>
        <w:widowControl w:val="0"/>
        <w:spacing w:before="120" w:line="360" w:lineRule="auto"/>
        <w:ind w:firstLine="480" w:firstLineChars="200"/>
        <w:rPr>
          <w:rFonts w:ascii="Calibri" w:hAnsi="Calibri" w:eastAsia="宋体"/>
          <w:color w:val="000000"/>
          <w:kern w:val="2"/>
          <w:sz w:val="24"/>
          <w:lang w:eastAsia="zh"/>
        </w:rPr>
      </w:pPr>
      <w:r>
        <w:rPr>
          <w:rFonts w:hint="eastAsia" w:ascii="Calibri" w:hAnsi="Calibri" w:eastAsia="宋体"/>
          <w:color w:val="000000"/>
          <w:kern w:val="2"/>
          <w:sz w:val="24"/>
          <w:lang w:val="en-US" w:eastAsia="zh-CN"/>
        </w:rPr>
        <w:t>中国建材集团</w:t>
      </w:r>
      <w:r>
        <w:rPr>
          <w:rFonts w:hint="eastAsia" w:ascii="Calibri" w:hAnsi="Calibri" w:eastAsia="宋体"/>
          <w:color w:val="000000"/>
          <w:kern w:val="2"/>
          <w:sz w:val="24"/>
          <w:lang w:eastAsia="zh"/>
        </w:rPr>
        <w:t>负责提供测试场地，选定</w:t>
      </w:r>
      <w:r>
        <w:rPr>
          <w:rFonts w:hint="eastAsia" w:ascii="Calibri" w:hAnsi="Calibri" w:eastAsia="宋体"/>
          <w:color w:val="000000"/>
          <w:kern w:val="2"/>
          <w:sz w:val="24"/>
        </w:rPr>
        <w:t>中国建材集团内</w:t>
      </w:r>
      <w:r>
        <w:rPr>
          <w:rFonts w:hint="eastAsia" w:ascii="Calibri" w:hAnsi="Calibri" w:eastAsia="宋体"/>
          <w:color w:val="000000"/>
          <w:kern w:val="2"/>
          <w:sz w:val="24"/>
          <w:lang w:eastAsia="zh"/>
        </w:rPr>
        <w:t>的某施工工地项目作为测试地点。</w:t>
      </w:r>
    </w:p>
    <w:p w14:paraId="1A6FA811">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bookmarkStart w:id="31" w:name="_Toc20507"/>
      <w:r>
        <w:rPr>
          <w:rFonts w:hint="eastAsia" w:asciiTheme="minorEastAsia" w:hAnsiTheme="minorEastAsia" w:eastAsiaTheme="minorEastAsia" w:cstheme="minorEastAsia"/>
          <w:b/>
          <w:sz w:val="24"/>
          <w:szCs w:val="24"/>
        </w:rPr>
        <w:t>测试工具（测试机构提供）</w:t>
      </w:r>
      <w:bookmarkEnd w:id="31"/>
    </w:p>
    <w:p w14:paraId="48329C78">
      <w:pPr>
        <w:widowControl w:val="0"/>
        <w:spacing w:before="120" w:line="360" w:lineRule="auto"/>
        <w:ind w:firstLine="480" w:firstLineChars="200"/>
        <w:rPr>
          <w:rFonts w:ascii="Calibri" w:hAnsi="Calibri" w:eastAsia="宋体"/>
          <w:color w:val="000000"/>
          <w:kern w:val="2"/>
          <w:sz w:val="24"/>
          <w:lang w:eastAsia="zh"/>
        </w:rPr>
      </w:pPr>
      <w:r>
        <w:rPr>
          <w:rFonts w:hint="eastAsia" w:ascii="Calibri" w:hAnsi="Calibri" w:eastAsia="宋体"/>
          <w:color w:val="000000"/>
          <w:kern w:val="2"/>
          <w:sz w:val="24"/>
          <w:lang w:eastAsia="zh"/>
        </w:rPr>
        <w:t>测试机构负责提供经过校准的测试工具，包括但不限于以下工具：</w:t>
      </w:r>
    </w:p>
    <w:p w14:paraId="5DB0B391">
      <w:pPr>
        <w:widowControl w:val="0"/>
        <w:numPr>
          <w:ilvl w:val="0"/>
          <w:numId w:val="11"/>
        </w:numPr>
        <w:spacing w:before="120" w:line="360" w:lineRule="auto"/>
        <w:ind w:left="0" w:firstLine="480" w:firstLineChars="200"/>
        <w:rPr>
          <w:rFonts w:eastAsia="宋体" w:cs="宋体"/>
          <w:color w:val="000000"/>
          <w:kern w:val="2"/>
          <w:sz w:val="24"/>
          <w:szCs w:val="24"/>
        </w:rPr>
      </w:pPr>
      <w:r>
        <w:rPr>
          <w:rFonts w:hint="eastAsia" w:eastAsia="宋体" w:cs="宋体"/>
          <w:color w:val="000000"/>
          <w:kern w:val="2"/>
          <w:sz w:val="24"/>
          <w:szCs w:val="24"/>
        </w:rPr>
        <w:t>计时器</w:t>
      </w:r>
    </w:p>
    <w:p w14:paraId="08499E00">
      <w:pPr>
        <w:widowControl w:val="0"/>
        <w:numPr>
          <w:ilvl w:val="0"/>
          <w:numId w:val="11"/>
        </w:numPr>
        <w:spacing w:before="120" w:line="360" w:lineRule="auto"/>
        <w:ind w:left="0" w:firstLine="480" w:firstLineChars="200"/>
        <w:rPr>
          <w:rFonts w:eastAsia="宋体" w:cs="宋体"/>
          <w:color w:val="000000"/>
          <w:kern w:val="2"/>
          <w:sz w:val="24"/>
          <w:szCs w:val="24"/>
        </w:rPr>
      </w:pPr>
      <w:r>
        <w:rPr>
          <w:rFonts w:hint="eastAsia" w:eastAsia="宋体" w:cs="宋体"/>
          <w:color w:val="000000"/>
          <w:kern w:val="2"/>
          <w:sz w:val="24"/>
          <w:szCs w:val="24"/>
        </w:rPr>
        <w:t>测距仪</w:t>
      </w:r>
    </w:p>
    <w:p w14:paraId="407D66B6">
      <w:pPr>
        <w:widowControl w:val="0"/>
        <w:numPr>
          <w:ilvl w:val="0"/>
          <w:numId w:val="11"/>
        </w:numPr>
        <w:spacing w:before="120" w:line="360" w:lineRule="auto"/>
        <w:ind w:left="0" w:firstLine="480" w:firstLineChars="200"/>
        <w:rPr>
          <w:rFonts w:eastAsia="宋体" w:cs="宋体"/>
          <w:color w:val="000000"/>
          <w:kern w:val="2"/>
          <w:sz w:val="24"/>
          <w:szCs w:val="24"/>
        </w:rPr>
      </w:pPr>
      <w:r>
        <w:rPr>
          <w:rFonts w:hint="eastAsia" w:eastAsia="宋体" w:cs="宋体"/>
          <w:color w:val="000000"/>
          <w:kern w:val="2"/>
          <w:sz w:val="24"/>
          <w:szCs w:val="24"/>
        </w:rPr>
        <w:t>心率监测设备（用于监测心率）</w:t>
      </w:r>
    </w:p>
    <w:p w14:paraId="5C251E0D">
      <w:pPr>
        <w:widowControl w:val="0"/>
        <w:numPr>
          <w:ilvl w:val="0"/>
          <w:numId w:val="11"/>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摇步器（可调节摆动频率，模拟人体运动）</w:t>
      </w:r>
    </w:p>
    <w:p w14:paraId="72F46A32">
      <w:pPr>
        <w:widowControl w:val="0"/>
        <w:numPr>
          <w:ilvl w:val="0"/>
          <w:numId w:val="11"/>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声级计（</w:t>
      </w:r>
      <w:r>
        <w:rPr>
          <w:rFonts w:eastAsia="宋体" w:cs="宋体"/>
          <w:color w:val="000000"/>
          <w:kern w:val="2"/>
          <w:sz w:val="24"/>
          <w:szCs w:val="24"/>
        </w:rPr>
        <w:t>用于精准测量设备的</w:t>
      </w:r>
      <w:r>
        <w:rPr>
          <w:rFonts w:hint="eastAsia" w:eastAsia="宋体" w:cs="宋体"/>
          <w:color w:val="000000"/>
          <w:kern w:val="2"/>
          <w:sz w:val="24"/>
          <w:szCs w:val="24"/>
        </w:rPr>
        <w:t>声压</w:t>
      </w:r>
      <w:r>
        <w:rPr>
          <w:rFonts w:hint="eastAsia" w:ascii="Calibri" w:hAnsi="Calibri" w:eastAsia="宋体"/>
          <w:color w:val="000000"/>
          <w:kern w:val="2"/>
          <w:sz w:val="24"/>
        </w:rPr>
        <w:t>）</w:t>
      </w:r>
    </w:p>
    <w:p w14:paraId="05821220">
      <w:pPr>
        <w:widowControl w:val="0"/>
        <w:numPr>
          <w:ilvl w:val="0"/>
          <w:numId w:val="11"/>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笔记本电脑（用于记录测试结果）</w:t>
      </w:r>
    </w:p>
    <w:p w14:paraId="1B7A5F2A">
      <w:pPr>
        <w:widowControl w:val="0"/>
        <w:numPr>
          <w:ilvl w:val="0"/>
          <w:numId w:val="11"/>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lang w:eastAsia="zh"/>
        </w:rPr>
        <w:t>测试需要用到的</w:t>
      </w:r>
      <w:r>
        <w:rPr>
          <w:rFonts w:hint="eastAsia" w:ascii="Calibri" w:hAnsi="Calibri" w:eastAsia="宋体"/>
          <w:color w:val="000000"/>
          <w:kern w:val="2"/>
          <w:sz w:val="24"/>
        </w:rPr>
        <w:t>其他</w:t>
      </w:r>
      <w:r>
        <w:rPr>
          <w:rFonts w:hint="eastAsia" w:ascii="Calibri" w:hAnsi="Calibri" w:eastAsia="宋体"/>
          <w:color w:val="000000"/>
          <w:kern w:val="2"/>
          <w:sz w:val="24"/>
          <w:lang w:eastAsia="zh"/>
        </w:rPr>
        <w:t>工具</w:t>
      </w:r>
    </w:p>
    <w:p w14:paraId="146D53F0">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bookmarkStart w:id="32" w:name="_Toc27929"/>
      <w:r>
        <w:rPr>
          <w:rFonts w:hint="eastAsia" w:asciiTheme="minorEastAsia" w:hAnsiTheme="minorEastAsia" w:eastAsiaTheme="minorEastAsia" w:cstheme="minorEastAsia"/>
          <w:b/>
          <w:sz w:val="24"/>
          <w:szCs w:val="24"/>
        </w:rPr>
        <w:t>定位设备和软件环境（投标人提供）</w:t>
      </w:r>
      <w:bookmarkEnd w:id="32"/>
    </w:p>
    <w:p w14:paraId="5DB246EC">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lang w:eastAsia="zh"/>
        </w:rPr>
        <w:t>负责提供定位手环、定位信标、服务器和软件环境、地图数据。其中服务器、数据库、操作系统须满足国产化要求，不满足要求的不予测试，测试得0分。</w:t>
      </w:r>
    </w:p>
    <w:p w14:paraId="06574262">
      <w:pPr>
        <w:widowControl w:val="0"/>
        <w:numPr>
          <w:ilvl w:val="2"/>
          <w:numId w:val="12"/>
        </w:numPr>
        <w:spacing w:before="120" w:line="360" w:lineRule="auto"/>
        <w:ind w:left="0" w:firstLine="482" w:firstLineChars="200"/>
        <w:jc w:val="left"/>
        <w:rPr>
          <w:rFonts w:ascii="Arial" w:hAnsi="Arial" w:eastAsia="宋体"/>
          <w:b/>
          <w:bCs/>
          <w:color w:val="000000"/>
          <w:kern w:val="2"/>
          <w:sz w:val="24"/>
          <w:szCs w:val="32"/>
        </w:rPr>
      </w:pPr>
      <w:bookmarkStart w:id="33" w:name="_Toc25753"/>
      <w:r>
        <w:rPr>
          <w:rFonts w:hint="eastAsia" w:ascii="Arial" w:hAnsi="Arial" w:eastAsia="宋体"/>
          <w:b/>
          <w:bCs/>
          <w:color w:val="000000"/>
          <w:kern w:val="2"/>
          <w:sz w:val="24"/>
          <w:szCs w:val="32"/>
        </w:rPr>
        <w:t>定位手环</w:t>
      </w:r>
      <w:bookmarkEnd w:id="33"/>
    </w:p>
    <w:p w14:paraId="275A0634">
      <w:pPr>
        <w:widowControl w:val="0"/>
        <w:numPr>
          <w:ilvl w:val="0"/>
          <w:numId w:val="13"/>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定位手环：4G标准北斗+蓝牙定位手环（有屏）3个；</w:t>
      </w:r>
    </w:p>
    <w:p w14:paraId="05344B36">
      <w:pPr>
        <w:widowControl w:val="0"/>
        <w:numPr>
          <w:ilvl w:val="0"/>
          <w:numId w:val="13"/>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配套配件：定位手环专用充电器、物联网卡（适配北斗手环）；</w:t>
      </w:r>
    </w:p>
    <w:p w14:paraId="3CA916BB">
      <w:pPr>
        <w:widowControl w:val="0"/>
        <w:numPr>
          <w:ilvl w:val="2"/>
          <w:numId w:val="12"/>
        </w:numPr>
        <w:spacing w:before="120" w:line="360" w:lineRule="auto"/>
        <w:ind w:left="0" w:firstLine="482" w:firstLineChars="200"/>
        <w:jc w:val="left"/>
        <w:rPr>
          <w:rFonts w:ascii="Arial" w:hAnsi="Arial" w:eastAsia="宋体"/>
          <w:b/>
          <w:bCs/>
          <w:color w:val="000000"/>
          <w:kern w:val="2"/>
          <w:sz w:val="24"/>
          <w:szCs w:val="32"/>
        </w:rPr>
      </w:pPr>
      <w:bookmarkStart w:id="34" w:name="_Toc26718"/>
      <w:r>
        <w:rPr>
          <w:rFonts w:hint="eastAsia" w:ascii="Arial" w:hAnsi="Arial" w:eastAsia="宋体"/>
          <w:b/>
          <w:bCs/>
          <w:color w:val="000000"/>
          <w:kern w:val="2"/>
          <w:sz w:val="24"/>
          <w:szCs w:val="32"/>
        </w:rPr>
        <w:t>定位信标</w:t>
      </w:r>
      <w:bookmarkEnd w:id="34"/>
    </w:p>
    <w:p w14:paraId="4E580B04">
      <w:pPr>
        <w:widowControl w:val="0"/>
        <w:spacing w:before="120" w:line="360" w:lineRule="auto"/>
        <w:ind w:firstLine="480" w:firstLineChars="200"/>
        <w:rPr>
          <w:rFonts w:ascii="Calibri" w:hAnsi="Calibri" w:eastAsia="宋体"/>
          <w:kern w:val="2"/>
          <w:sz w:val="24"/>
        </w:rPr>
      </w:pPr>
      <w:r>
        <w:rPr>
          <w:rFonts w:hint="eastAsia" w:ascii="Calibri" w:hAnsi="Calibri" w:eastAsia="宋体"/>
          <w:kern w:val="2"/>
          <w:sz w:val="24"/>
        </w:rPr>
        <w:t>根据测试现场情况由</w:t>
      </w:r>
      <w:r>
        <w:rPr>
          <w:rFonts w:hint="eastAsia" w:ascii="Calibri" w:hAnsi="Calibri" w:eastAsia="宋体"/>
          <w:kern w:val="2"/>
          <w:sz w:val="24"/>
          <w:lang w:val="en-US" w:eastAsia="zh-CN"/>
        </w:rPr>
        <w:t>供应商</w:t>
      </w:r>
      <w:r>
        <w:rPr>
          <w:rFonts w:hint="eastAsia" w:ascii="Calibri" w:hAnsi="Calibri" w:eastAsia="宋体"/>
          <w:kern w:val="2"/>
          <w:sz w:val="24"/>
        </w:rPr>
        <w:t>自行准备。</w:t>
      </w:r>
    </w:p>
    <w:p w14:paraId="641EA5D1">
      <w:pPr>
        <w:widowControl w:val="0"/>
        <w:numPr>
          <w:ilvl w:val="2"/>
          <w:numId w:val="12"/>
        </w:numPr>
        <w:spacing w:before="120" w:line="360" w:lineRule="auto"/>
        <w:ind w:left="0" w:firstLine="482" w:firstLineChars="200"/>
        <w:jc w:val="left"/>
        <w:rPr>
          <w:rFonts w:ascii="Arial" w:hAnsi="Arial" w:eastAsia="宋体"/>
          <w:b/>
          <w:bCs/>
          <w:color w:val="000000"/>
          <w:kern w:val="2"/>
          <w:sz w:val="24"/>
          <w:szCs w:val="32"/>
        </w:rPr>
      </w:pPr>
      <w:r>
        <w:rPr>
          <w:rFonts w:hint="eastAsia" w:ascii="Arial" w:hAnsi="Arial" w:eastAsia="宋体"/>
          <w:b/>
          <w:bCs/>
          <w:color w:val="000000"/>
          <w:kern w:val="2"/>
          <w:sz w:val="24"/>
          <w:szCs w:val="32"/>
        </w:rPr>
        <w:t>配套辅材</w:t>
      </w:r>
    </w:p>
    <w:p w14:paraId="67043B2B">
      <w:pPr>
        <w:widowControl w:val="0"/>
        <w:numPr>
          <w:ilvl w:val="255"/>
          <w:numId w:val="0"/>
        </w:numPr>
        <w:spacing w:before="120" w:line="360" w:lineRule="auto"/>
        <w:ind w:firstLine="480" w:firstLineChars="200"/>
        <w:jc w:val="left"/>
        <w:rPr>
          <w:rFonts w:ascii="Calibri" w:hAnsi="Calibri" w:eastAsia="宋体"/>
          <w:color w:val="000000"/>
          <w:kern w:val="2"/>
          <w:sz w:val="24"/>
          <w:lang w:eastAsia="zh"/>
        </w:rPr>
      </w:pPr>
      <w:r>
        <w:rPr>
          <w:rFonts w:hint="eastAsia" w:ascii="Calibri" w:hAnsi="Calibri" w:eastAsia="宋体"/>
          <w:color w:val="000000"/>
          <w:kern w:val="2"/>
          <w:sz w:val="24"/>
          <w:lang w:eastAsia="zh"/>
        </w:rPr>
        <w:t>交换机、网线、插线板等</w:t>
      </w:r>
    </w:p>
    <w:p w14:paraId="7EA91DA2">
      <w:pPr>
        <w:widowControl w:val="0"/>
        <w:numPr>
          <w:ilvl w:val="2"/>
          <w:numId w:val="12"/>
        </w:numPr>
        <w:spacing w:before="120" w:line="360" w:lineRule="auto"/>
        <w:ind w:left="0" w:firstLine="482" w:firstLineChars="200"/>
        <w:jc w:val="left"/>
        <w:rPr>
          <w:rFonts w:ascii="Arial" w:hAnsi="Arial" w:eastAsia="宋体"/>
          <w:b/>
          <w:bCs/>
          <w:color w:val="000000"/>
          <w:kern w:val="2"/>
          <w:sz w:val="24"/>
          <w:szCs w:val="32"/>
        </w:rPr>
      </w:pPr>
      <w:bookmarkStart w:id="35" w:name="_Toc23862"/>
      <w:r>
        <w:rPr>
          <w:rFonts w:hint="eastAsia" w:ascii="Arial" w:hAnsi="Arial" w:eastAsia="宋体"/>
          <w:b/>
          <w:bCs/>
          <w:color w:val="000000"/>
          <w:kern w:val="2"/>
          <w:sz w:val="24"/>
          <w:szCs w:val="32"/>
        </w:rPr>
        <w:t>服务器</w:t>
      </w:r>
      <w:bookmarkEnd w:id="35"/>
    </w:p>
    <w:p w14:paraId="03CC21D0">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lang w:eastAsia="zh"/>
        </w:rPr>
        <w:t>需提供国产化服务器，</w:t>
      </w:r>
      <w:r>
        <w:rPr>
          <w:rFonts w:hint="eastAsia" w:ascii="Calibri" w:hAnsi="Calibri" w:eastAsia="宋体"/>
          <w:color w:val="000000"/>
          <w:kern w:val="2"/>
          <w:sz w:val="24"/>
        </w:rPr>
        <w:t>用于部署位置物联网引擎、地图引擎</w:t>
      </w:r>
      <w:r>
        <w:rPr>
          <w:rFonts w:hint="eastAsia" w:ascii="Calibri" w:hAnsi="Calibri" w:eastAsia="宋体"/>
          <w:color w:val="000000"/>
          <w:kern w:val="2"/>
          <w:sz w:val="24"/>
          <w:lang w:eastAsia="zh"/>
        </w:rPr>
        <w:t>和人员定位系统</w:t>
      </w:r>
      <w:r>
        <w:rPr>
          <w:rFonts w:hint="eastAsia" w:ascii="Calibri" w:hAnsi="Calibri" w:eastAsia="宋体"/>
          <w:color w:val="000000"/>
          <w:kern w:val="2"/>
          <w:sz w:val="24"/>
        </w:rPr>
        <w:t>。</w:t>
      </w:r>
    </w:p>
    <w:p w14:paraId="4AC456F4">
      <w:pPr>
        <w:widowControl w:val="0"/>
        <w:numPr>
          <w:ilvl w:val="2"/>
          <w:numId w:val="12"/>
        </w:numPr>
        <w:spacing w:before="120" w:line="360" w:lineRule="auto"/>
        <w:ind w:left="0" w:firstLine="482" w:firstLineChars="200"/>
        <w:jc w:val="left"/>
        <w:rPr>
          <w:rFonts w:ascii="Arial" w:hAnsi="Arial" w:eastAsia="宋体"/>
          <w:b/>
          <w:bCs/>
          <w:color w:val="000000"/>
          <w:kern w:val="2"/>
          <w:sz w:val="24"/>
          <w:szCs w:val="32"/>
        </w:rPr>
      </w:pPr>
      <w:bookmarkStart w:id="36" w:name="_Toc360"/>
      <w:r>
        <w:rPr>
          <w:rFonts w:hint="eastAsia" w:ascii="Arial" w:hAnsi="Arial" w:eastAsia="宋体"/>
          <w:b/>
          <w:bCs/>
          <w:color w:val="000000"/>
          <w:kern w:val="2"/>
          <w:sz w:val="24"/>
          <w:szCs w:val="32"/>
        </w:rPr>
        <w:t>软件环境</w:t>
      </w:r>
      <w:bookmarkEnd w:id="36"/>
    </w:p>
    <w:p w14:paraId="391A345C">
      <w:pPr>
        <w:widowControl w:val="0"/>
        <w:numPr>
          <w:ilvl w:val="0"/>
          <w:numId w:val="14"/>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lang w:eastAsia="zh"/>
        </w:rPr>
        <w:t>人员定位系统：实现人员的实时位置显示、历史轨迹回放、基于位置的告警管理、心率监测、信息下发等功能</w:t>
      </w:r>
    </w:p>
    <w:p w14:paraId="6EEAB468">
      <w:pPr>
        <w:widowControl w:val="0"/>
        <w:numPr>
          <w:ilvl w:val="0"/>
          <w:numId w:val="14"/>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位置物联网引擎：实现</w:t>
      </w:r>
      <w:r>
        <w:rPr>
          <w:rFonts w:eastAsia="宋体" w:cs="宋体"/>
          <w:color w:val="000000"/>
          <w:kern w:val="2"/>
          <w:sz w:val="24"/>
          <w:szCs w:val="24"/>
        </w:rPr>
        <w:t>定位数据</w:t>
      </w:r>
      <w:r>
        <w:rPr>
          <w:rFonts w:hint="eastAsia" w:eastAsia="宋体" w:cs="宋体"/>
          <w:color w:val="000000"/>
          <w:kern w:val="2"/>
          <w:sz w:val="24"/>
          <w:szCs w:val="24"/>
        </w:rPr>
        <w:t>接入</w:t>
      </w:r>
      <w:r>
        <w:rPr>
          <w:rFonts w:eastAsia="宋体" w:cs="宋体"/>
          <w:color w:val="000000"/>
          <w:kern w:val="2"/>
          <w:sz w:val="24"/>
          <w:szCs w:val="24"/>
        </w:rPr>
        <w:t>、解析、运算</w:t>
      </w:r>
      <w:r>
        <w:rPr>
          <w:rFonts w:hint="eastAsia" w:eastAsia="宋体" w:cs="宋体"/>
          <w:color w:val="000000"/>
          <w:kern w:val="2"/>
          <w:sz w:val="24"/>
          <w:szCs w:val="24"/>
        </w:rPr>
        <w:t>和</w:t>
      </w:r>
      <w:r>
        <w:rPr>
          <w:rFonts w:eastAsia="宋体" w:cs="宋体"/>
          <w:color w:val="000000"/>
          <w:kern w:val="2"/>
          <w:sz w:val="24"/>
          <w:szCs w:val="24"/>
        </w:rPr>
        <w:t>存储</w:t>
      </w:r>
    </w:p>
    <w:p w14:paraId="04A52391">
      <w:pPr>
        <w:widowControl w:val="0"/>
        <w:numPr>
          <w:ilvl w:val="0"/>
          <w:numId w:val="14"/>
        </w:numPr>
        <w:spacing w:before="120" w:line="360" w:lineRule="auto"/>
        <w:ind w:left="0" w:firstLine="480" w:firstLineChars="200"/>
        <w:rPr>
          <w:rFonts w:ascii="Calibri" w:hAnsi="Calibri" w:eastAsia="宋体"/>
          <w:color w:val="000000"/>
          <w:kern w:val="2"/>
          <w:sz w:val="24"/>
        </w:rPr>
      </w:pPr>
      <w:r>
        <w:rPr>
          <w:rFonts w:hint="eastAsia" w:ascii="Calibri" w:hAnsi="Calibri" w:eastAsia="宋体"/>
          <w:color w:val="000000"/>
          <w:kern w:val="2"/>
          <w:sz w:val="24"/>
        </w:rPr>
        <w:t>地图引擎：</w:t>
      </w:r>
      <w:r>
        <w:rPr>
          <w:rFonts w:hint="eastAsia" w:ascii="Calibri" w:hAnsi="Calibri" w:eastAsia="宋体"/>
          <w:color w:val="000000"/>
          <w:kern w:val="2"/>
          <w:sz w:val="24"/>
          <w:lang w:eastAsia="zh"/>
        </w:rPr>
        <w:t>支持2D/2.5D/3D地图渲染、位置展示、地图编辑与维护</w:t>
      </w:r>
    </w:p>
    <w:p w14:paraId="4034FDF7">
      <w:pPr>
        <w:widowControl w:val="0"/>
        <w:numPr>
          <w:ilvl w:val="0"/>
          <w:numId w:val="14"/>
        </w:numPr>
        <w:spacing w:before="120" w:line="360" w:lineRule="auto"/>
        <w:ind w:left="0" w:firstLine="480" w:firstLineChars="200"/>
        <w:rPr>
          <w:rFonts w:ascii="Calibri" w:hAnsi="Calibri" w:eastAsia="宋体"/>
          <w:color w:val="000000"/>
          <w:kern w:val="2"/>
          <w:sz w:val="24"/>
        </w:rPr>
      </w:pPr>
      <w:r>
        <w:rPr>
          <w:rFonts w:hint="eastAsia" w:eastAsia="宋体" w:cs="宋体"/>
          <w:color w:val="000000"/>
          <w:kern w:val="2"/>
          <w:sz w:val="24"/>
          <w:szCs w:val="24"/>
        </w:rPr>
        <w:t>地图数据：</w:t>
      </w:r>
      <w:r>
        <w:rPr>
          <w:rFonts w:hint="eastAsia" w:eastAsia="宋体" w:cs="宋体"/>
          <w:color w:val="000000"/>
          <w:kern w:val="2"/>
          <w:sz w:val="24"/>
          <w:szCs w:val="24"/>
          <w:lang w:eastAsia="zh"/>
        </w:rPr>
        <w:t>测试现场地图数据</w:t>
      </w:r>
    </w:p>
    <w:p w14:paraId="5240FD19">
      <w:pPr>
        <w:widowControl w:val="0"/>
        <w:numPr>
          <w:ilvl w:val="0"/>
          <w:numId w:val="14"/>
        </w:numPr>
        <w:spacing w:before="120" w:line="360" w:lineRule="auto"/>
        <w:ind w:left="0" w:firstLine="480" w:firstLineChars="200"/>
        <w:rPr>
          <w:rFonts w:ascii="Calibri" w:hAnsi="Calibri" w:eastAsia="宋体"/>
          <w:color w:val="000000"/>
          <w:kern w:val="2"/>
          <w:sz w:val="24"/>
        </w:rPr>
      </w:pPr>
      <w:r>
        <w:rPr>
          <w:rFonts w:hint="eastAsia" w:eastAsia="宋体" w:cs="宋体"/>
          <w:color w:val="000000"/>
          <w:kern w:val="2"/>
          <w:sz w:val="24"/>
          <w:szCs w:val="24"/>
          <w:lang w:eastAsia="zh"/>
        </w:rPr>
        <w:t>国产化操作系统和数据库：安装国产化操作系统和数据库</w:t>
      </w:r>
    </w:p>
    <w:p w14:paraId="473B1802">
      <w:pPr>
        <w:pStyle w:val="4"/>
        <w:numPr>
          <w:ilvl w:val="1"/>
          <w:numId w:val="4"/>
        </w:numPr>
        <w:tabs>
          <w:tab w:val="left" w:pos="720"/>
        </w:tabs>
        <w:spacing w:line="560" w:lineRule="exact"/>
        <w:rPr>
          <w:rFonts w:asciiTheme="minorEastAsia" w:hAnsiTheme="minorEastAsia" w:eastAsiaTheme="minorEastAsia" w:cstheme="minorEastAsia"/>
          <w:sz w:val="24"/>
          <w:szCs w:val="24"/>
        </w:rPr>
      </w:pPr>
      <w:bookmarkStart w:id="37" w:name="_Toc17170"/>
      <w:bookmarkStart w:id="38" w:name="_Toc4490"/>
      <w:r>
        <w:rPr>
          <w:rFonts w:hint="eastAsia" w:asciiTheme="minorEastAsia" w:hAnsiTheme="minorEastAsia" w:eastAsiaTheme="minorEastAsia" w:cstheme="minorEastAsia"/>
          <w:sz w:val="24"/>
          <w:szCs w:val="24"/>
        </w:rPr>
        <w:t>测试邀请</w:t>
      </w:r>
      <w:bookmarkEnd w:id="37"/>
      <w:bookmarkEnd w:id="38"/>
    </w:p>
    <w:p w14:paraId="44AD50BE">
      <w:pPr>
        <w:widowControl w:val="0"/>
        <w:spacing w:before="120" w:line="360" w:lineRule="auto"/>
        <w:ind w:firstLine="480" w:firstLineChars="200"/>
        <w:jc w:val="left"/>
        <w:rPr>
          <w:rFonts w:ascii="Calibri" w:hAnsi="Calibri" w:eastAsia="宋体"/>
          <w:color w:val="000000"/>
          <w:kern w:val="2"/>
          <w:sz w:val="24"/>
        </w:rPr>
      </w:pPr>
      <w:r>
        <w:rPr>
          <w:rFonts w:hint="eastAsia" w:ascii="Calibri" w:hAnsi="Calibri" w:eastAsia="宋体"/>
          <w:color w:val="000000"/>
          <w:kern w:val="2"/>
          <w:sz w:val="24"/>
        </w:rPr>
        <w:t>样品测试时间：</w:t>
      </w:r>
      <w:r>
        <w:rPr>
          <w:rFonts w:ascii="Calibri" w:hAnsi="Calibri" w:eastAsia="宋体"/>
          <w:color w:val="000000"/>
          <w:kern w:val="2"/>
          <w:sz w:val="24"/>
        </w:rPr>
        <w:t>2026</w:t>
      </w:r>
      <w:r>
        <w:rPr>
          <w:rFonts w:hint="eastAsia" w:ascii="Calibri" w:hAnsi="Calibri" w:eastAsia="宋体"/>
          <w:color w:val="000000"/>
          <w:kern w:val="2"/>
          <w:sz w:val="24"/>
        </w:rPr>
        <w:t>年</w:t>
      </w:r>
      <w:r>
        <w:rPr>
          <w:rFonts w:hint="eastAsia" w:ascii="Calibri" w:hAnsi="Calibri" w:eastAsia="宋体"/>
          <w:color w:val="000000"/>
          <w:kern w:val="2"/>
          <w:sz w:val="24"/>
          <w:lang w:val="en-US" w:eastAsia="zh-CN"/>
        </w:rPr>
        <w:t>11</w:t>
      </w:r>
      <w:r>
        <w:rPr>
          <w:rFonts w:hint="eastAsia" w:ascii="Calibri" w:hAnsi="Calibri" w:eastAsia="宋体"/>
          <w:color w:val="000000"/>
          <w:kern w:val="2"/>
          <w:sz w:val="24"/>
        </w:rPr>
        <w:t>月</w:t>
      </w:r>
      <w:r>
        <w:rPr>
          <w:rFonts w:hint="eastAsia" w:ascii="Calibri" w:hAnsi="Calibri" w:eastAsia="宋体"/>
          <w:color w:val="000000"/>
          <w:kern w:val="2"/>
          <w:sz w:val="24"/>
          <w:lang w:val="en-US" w:eastAsia="zh-CN"/>
        </w:rPr>
        <w:t>16</w:t>
      </w:r>
      <w:r>
        <w:rPr>
          <w:rFonts w:hint="eastAsia" w:ascii="Calibri" w:hAnsi="Calibri" w:eastAsia="宋体"/>
          <w:color w:val="000000"/>
          <w:kern w:val="2"/>
          <w:sz w:val="24"/>
        </w:rPr>
        <w:t>日</w:t>
      </w:r>
      <w:r>
        <w:rPr>
          <w:rFonts w:ascii="Calibri" w:hAnsi="Calibri" w:eastAsia="宋体"/>
          <w:color w:val="000000"/>
          <w:kern w:val="2"/>
          <w:sz w:val="24"/>
        </w:rPr>
        <w:t>9:30-</w:t>
      </w:r>
      <w:r>
        <w:rPr>
          <w:rFonts w:hint="eastAsia" w:ascii="Calibri" w:hAnsi="Calibri" w:eastAsia="宋体"/>
          <w:color w:val="000000"/>
          <w:kern w:val="2"/>
          <w:sz w:val="24"/>
          <w:lang w:val="en-US" w:eastAsia="zh-CN"/>
        </w:rPr>
        <w:t>11</w:t>
      </w:r>
      <w:r>
        <w:rPr>
          <w:rFonts w:hint="eastAsia" w:ascii="Calibri" w:hAnsi="Calibri" w:eastAsia="宋体"/>
          <w:color w:val="000000"/>
          <w:kern w:val="2"/>
          <w:sz w:val="24"/>
        </w:rPr>
        <w:t>月</w:t>
      </w:r>
      <w:r>
        <w:rPr>
          <w:rFonts w:hint="eastAsia" w:ascii="Calibri" w:hAnsi="Calibri" w:eastAsia="宋体"/>
          <w:color w:val="000000"/>
          <w:kern w:val="2"/>
          <w:sz w:val="24"/>
          <w:lang w:val="en-US" w:eastAsia="zh-CN"/>
        </w:rPr>
        <w:t>27</w:t>
      </w:r>
      <w:bookmarkStart w:id="48" w:name="_GoBack"/>
      <w:bookmarkEnd w:id="48"/>
      <w:r>
        <w:rPr>
          <w:rFonts w:hint="eastAsia" w:ascii="Calibri" w:hAnsi="Calibri" w:eastAsia="宋体"/>
          <w:color w:val="000000"/>
          <w:kern w:val="2"/>
          <w:sz w:val="24"/>
        </w:rPr>
        <w:t>日</w:t>
      </w:r>
      <w:r>
        <w:rPr>
          <w:rFonts w:ascii="Calibri" w:hAnsi="Calibri" w:eastAsia="宋体"/>
          <w:color w:val="000000"/>
          <w:kern w:val="2"/>
          <w:sz w:val="24"/>
        </w:rPr>
        <w:t>17:30</w:t>
      </w:r>
      <w:r>
        <w:rPr>
          <w:rFonts w:hint="eastAsia" w:ascii="Calibri" w:hAnsi="Calibri" w:eastAsia="宋体"/>
          <w:color w:val="000000"/>
          <w:kern w:val="2"/>
          <w:sz w:val="24"/>
        </w:rPr>
        <w:t>（暂定，根据实际投标人数和测试情况进行调整），</w:t>
      </w:r>
      <w:r>
        <w:rPr>
          <w:rFonts w:hint="eastAsia" w:ascii="Calibri" w:hAnsi="Calibri" w:eastAsia="宋体"/>
          <w:color w:val="000000"/>
          <w:kern w:val="2"/>
          <w:sz w:val="24"/>
          <w:lang w:val="en-US" w:eastAsia="zh-CN"/>
        </w:rPr>
        <w:t>中国建材集团</w:t>
      </w:r>
      <w:r>
        <w:rPr>
          <w:rFonts w:hint="eastAsia" w:ascii="Calibri" w:hAnsi="Calibri" w:eastAsia="宋体"/>
          <w:color w:val="000000"/>
          <w:kern w:val="2"/>
          <w:sz w:val="24"/>
        </w:rPr>
        <w:t>向</w:t>
      </w: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rPr>
        <w:t>发送测试邀请，</w:t>
      </w: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rPr>
        <w:t>收到测试邀请1日内确定是否参加测试。</w:t>
      </w:r>
    </w:p>
    <w:p w14:paraId="1B841A5F">
      <w:pPr>
        <w:spacing w:before="120" w:line="360" w:lineRule="auto"/>
        <w:ind w:firstLine="480" w:firstLineChars="200"/>
        <w:jc w:val="left"/>
        <w:rPr>
          <w:rFonts w:ascii="Calibri" w:hAnsi="Calibri" w:eastAsia="宋体"/>
          <w:color w:val="000000"/>
          <w:kern w:val="2"/>
          <w:sz w:val="24"/>
        </w:rPr>
      </w:pPr>
      <w:r>
        <w:rPr>
          <w:rFonts w:hint="eastAsia" w:ascii="Calibri" w:hAnsi="Calibri" w:eastAsia="宋体"/>
          <w:color w:val="000000"/>
          <w:kern w:val="2"/>
          <w:sz w:val="24"/>
        </w:rPr>
        <w:t>注：未在指定时间内做出回应或拒绝参加测试的，视为测试不合格，其</w:t>
      </w:r>
      <w:r>
        <w:rPr>
          <w:rFonts w:hint="eastAsia" w:ascii="Calibri" w:hAnsi="Calibri" w:eastAsia="宋体"/>
          <w:color w:val="000000"/>
          <w:kern w:val="2"/>
          <w:sz w:val="24"/>
          <w:lang w:val="en-US" w:eastAsia="zh-CN"/>
        </w:rPr>
        <w:t>产品</w:t>
      </w:r>
      <w:r>
        <w:rPr>
          <w:rFonts w:hint="eastAsia" w:ascii="Calibri" w:hAnsi="Calibri" w:eastAsia="宋体"/>
          <w:color w:val="000000"/>
          <w:kern w:val="2"/>
          <w:sz w:val="24"/>
        </w:rPr>
        <w:t>将被否决。</w:t>
      </w:r>
    </w:p>
    <w:p w14:paraId="4D5C1E85">
      <w:pPr>
        <w:pStyle w:val="4"/>
        <w:numPr>
          <w:ilvl w:val="1"/>
          <w:numId w:val="4"/>
        </w:numPr>
        <w:tabs>
          <w:tab w:val="left" w:pos="720"/>
        </w:tabs>
        <w:spacing w:line="560" w:lineRule="exact"/>
        <w:rPr>
          <w:rFonts w:asciiTheme="minorEastAsia" w:hAnsiTheme="minorEastAsia" w:eastAsiaTheme="minorEastAsia" w:cstheme="minorEastAsia"/>
          <w:sz w:val="24"/>
          <w:szCs w:val="24"/>
        </w:rPr>
      </w:pPr>
      <w:bookmarkStart w:id="39" w:name="_Toc4102"/>
      <w:bookmarkStart w:id="40" w:name="_Toc15257"/>
      <w:r>
        <w:rPr>
          <w:rFonts w:hint="eastAsia" w:asciiTheme="minorEastAsia" w:hAnsiTheme="minorEastAsia" w:eastAsiaTheme="minorEastAsia" w:cstheme="minorEastAsia"/>
          <w:sz w:val="24"/>
          <w:szCs w:val="24"/>
        </w:rPr>
        <w:t>测试准备</w:t>
      </w:r>
      <w:bookmarkEnd w:id="39"/>
      <w:bookmarkEnd w:id="40"/>
    </w:p>
    <w:p w14:paraId="52311954">
      <w:pPr>
        <w:widowControl w:val="0"/>
        <w:numPr>
          <w:ilvl w:val="255"/>
          <w:numId w:val="0"/>
        </w:numPr>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lang w:val="en-US" w:eastAsia="zh-CN"/>
        </w:rPr>
        <w:t>供应商</w:t>
      </w:r>
      <w:r>
        <w:rPr>
          <w:rFonts w:ascii="Calibri" w:hAnsi="Calibri" w:eastAsia="宋体"/>
          <w:color w:val="000000"/>
          <w:kern w:val="2"/>
          <w:sz w:val="24"/>
        </w:rPr>
        <w:t>确认参与现场测试后，须自确认之日起</w:t>
      </w:r>
      <w:r>
        <w:rPr>
          <w:rFonts w:hint="eastAsia" w:ascii="Calibri" w:hAnsi="Calibri" w:eastAsia="宋体"/>
          <w:color w:val="000000"/>
          <w:kern w:val="2"/>
          <w:sz w:val="24"/>
        </w:rPr>
        <w:t>3</w:t>
      </w:r>
      <w:r>
        <w:rPr>
          <w:rFonts w:ascii="Calibri" w:hAnsi="Calibri" w:eastAsia="宋体"/>
          <w:color w:val="000000"/>
          <w:kern w:val="2"/>
          <w:sz w:val="24"/>
        </w:rPr>
        <w:t>日内完成全部测试前置筹备工作，确保各测试环节顺畅开展，具体工作要求如下：</w:t>
      </w:r>
    </w:p>
    <w:p w14:paraId="702B9C5D">
      <w:pPr>
        <w:widowControl w:val="0"/>
        <w:numPr>
          <w:ilvl w:val="0"/>
          <w:numId w:val="15"/>
        </w:numPr>
        <w:spacing w:before="120" w:line="360" w:lineRule="auto"/>
        <w:ind w:left="0" w:firstLine="200"/>
        <w:rPr>
          <w:rFonts w:ascii="Calibri" w:hAnsi="Calibri" w:eastAsia="宋体"/>
          <w:color w:val="000000"/>
          <w:kern w:val="2"/>
          <w:sz w:val="24"/>
        </w:rPr>
      </w:pPr>
      <w:r>
        <w:rPr>
          <w:rFonts w:ascii="Calibri" w:hAnsi="Calibri" w:eastAsia="宋体"/>
          <w:color w:val="000000"/>
          <w:kern w:val="2"/>
          <w:sz w:val="24"/>
        </w:rPr>
        <w:t>依据</w:t>
      </w:r>
      <w:r>
        <w:rPr>
          <w:rFonts w:hint="eastAsia" w:ascii="Calibri" w:hAnsi="Calibri" w:eastAsia="宋体"/>
          <w:color w:val="000000"/>
          <w:kern w:val="2"/>
          <w:sz w:val="24"/>
          <w:lang w:val="en-US" w:eastAsia="zh-CN"/>
        </w:rPr>
        <w:t>中国建材集团</w:t>
      </w:r>
      <w:r>
        <w:rPr>
          <w:rFonts w:ascii="Calibri" w:hAnsi="Calibri" w:eastAsia="宋体"/>
          <w:color w:val="000000"/>
          <w:kern w:val="2"/>
          <w:sz w:val="24"/>
        </w:rPr>
        <w:t>提供的测试场地资料完成</w:t>
      </w:r>
      <w:r>
        <w:rPr>
          <w:rFonts w:hint="eastAsia" w:ascii="Calibri" w:hAnsi="Calibri" w:eastAsia="宋体"/>
          <w:color w:val="000000"/>
          <w:kern w:val="2"/>
          <w:sz w:val="24"/>
        </w:rPr>
        <w:t>制图</w:t>
      </w:r>
      <w:r>
        <w:rPr>
          <w:rFonts w:ascii="Calibri" w:hAnsi="Calibri" w:eastAsia="宋体"/>
          <w:color w:val="000000"/>
          <w:kern w:val="2"/>
          <w:sz w:val="24"/>
        </w:rPr>
        <w:t>；</w:t>
      </w:r>
    </w:p>
    <w:p w14:paraId="078345EE">
      <w:pPr>
        <w:widowControl w:val="0"/>
        <w:numPr>
          <w:ilvl w:val="0"/>
          <w:numId w:val="15"/>
        </w:numPr>
        <w:spacing w:before="120" w:line="360" w:lineRule="auto"/>
        <w:ind w:left="0" w:firstLine="200"/>
        <w:rPr>
          <w:rFonts w:ascii="Calibri" w:hAnsi="Calibri" w:eastAsia="宋体"/>
          <w:color w:val="000000"/>
          <w:kern w:val="2"/>
          <w:sz w:val="24"/>
        </w:rPr>
      </w:pPr>
      <w:r>
        <w:rPr>
          <w:rFonts w:hint="eastAsia" w:ascii="Calibri" w:hAnsi="Calibri" w:eastAsia="宋体"/>
          <w:color w:val="000000"/>
          <w:kern w:val="2"/>
          <w:sz w:val="24"/>
        </w:rPr>
        <w:t>确定硬件设备安装方式、安装位置及所需辅材</w:t>
      </w:r>
      <w:r>
        <w:rPr>
          <w:rFonts w:ascii="Calibri" w:hAnsi="Calibri" w:eastAsia="宋体"/>
          <w:color w:val="000000"/>
          <w:kern w:val="2"/>
          <w:sz w:val="24"/>
        </w:rPr>
        <w:t>；如需实地勘测场地，可向</w:t>
      </w:r>
      <w:r>
        <w:rPr>
          <w:rFonts w:hint="eastAsia" w:ascii="Calibri" w:hAnsi="Calibri" w:eastAsia="宋体"/>
          <w:color w:val="000000"/>
          <w:kern w:val="2"/>
          <w:sz w:val="24"/>
          <w:lang w:val="en-US" w:eastAsia="zh-CN"/>
        </w:rPr>
        <w:t>中国建材</w:t>
      </w:r>
      <w:r>
        <w:rPr>
          <w:rFonts w:ascii="Calibri" w:hAnsi="Calibri" w:eastAsia="宋体"/>
          <w:color w:val="000000"/>
          <w:kern w:val="2"/>
          <w:sz w:val="24"/>
        </w:rPr>
        <w:t>书面申请现场踏勘。</w:t>
      </w:r>
      <w:r>
        <w:rPr>
          <w:rFonts w:hint="eastAsia" w:ascii="Calibri" w:hAnsi="Calibri" w:eastAsia="宋体"/>
          <w:color w:val="000000"/>
          <w:kern w:val="2"/>
          <w:sz w:val="24"/>
        </w:rPr>
        <w:t>（</w:t>
      </w:r>
      <w:r>
        <w:rPr>
          <w:rFonts w:ascii="Calibri" w:hAnsi="Calibri" w:eastAsia="宋体"/>
          <w:color w:val="000000"/>
          <w:kern w:val="2"/>
          <w:sz w:val="24"/>
        </w:rPr>
        <w:t>为规避不同厂商定位信号互相干扰，所有测试设备</w:t>
      </w:r>
      <w:r>
        <w:rPr>
          <w:rFonts w:hint="eastAsia" w:ascii="Calibri" w:hAnsi="Calibri" w:eastAsia="宋体"/>
          <w:color w:val="000000"/>
          <w:kern w:val="2"/>
          <w:sz w:val="24"/>
        </w:rPr>
        <w:t>在正式测试开始前</w:t>
      </w:r>
      <w:r>
        <w:rPr>
          <w:rFonts w:ascii="Calibri" w:hAnsi="Calibri" w:eastAsia="宋体"/>
          <w:color w:val="000000"/>
          <w:kern w:val="2"/>
          <w:sz w:val="24"/>
        </w:rPr>
        <w:t>上电启用</w:t>
      </w:r>
      <w:r>
        <w:rPr>
          <w:rFonts w:hint="eastAsia" w:ascii="Calibri" w:hAnsi="Calibri" w:eastAsia="宋体"/>
          <w:color w:val="000000"/>
          <w:kern w:val="2"/>
          <w:sz w:val="24"/>
        </w:rPr>
        <w:t>）</w:t>
      </w:r>
      <w:r>
        <w:rPr>
          <w:rFonts w:ascii="Calibri" w:hAnsi="Calibri" w:eastAsia="宋体"/>
          <w:color w:val="000000"/>
          <w:kern w:val="2"/>
          <w:sz w:val="24"/>
        </w:rPr>
        <w:t>；</w:t>
      </w:r>
    </w:p>
    <w:p w14:paraId="719910C6">
      <w:pPr>
        <w:widowControl w:val="0"/>
        <w:numPr>
          <w:ilvl w:val="0"/>
          <w:numId w:val="15"/>
        </w:numPr>
        <w:spacing w:before="120" w:line="360" w:lineRule="auto"/>
        <w:ind w:left="0" w:firstLine="200"/>
        <w:rPr>
          <w:rFonts w:ascii="Calibri" w:hAnsi="Calibri" w:eastAsia="宋体"/>
          <w:color w:val="000000"/>
          <w:kern w:val="2"/>
          <w:sz w:val="24"/>
        </w:rPr>
      </w:pPr>
      <w:r>
        <w:rPr>
          <w:rFonts w:ascii="Calibri" w:hAnsi="Calibri" w:eastAsia="宋体"/>
          <w:color w:val="000000"/>
          <w:kern w:val="2"/>
          <w:sz w:val="24"/>
        </w:rPr>
        <w:t>将本次测试全套自备硬件设备（定位信标、服务器</w:t>
      </w:r>
      <w:r>
        <w:rPr>
          <w:rFonts w:hint="eastAsia" w:ascii="Calibri" w:hAnsi="Calibri" w:eastAsia="宋体"/>
          <w:color w:val="000000"/>
          <w:kern w:val="2"/>
          <w:sz w:val="24"/>
        </w:rPr>
        <w:t>等</w:t>
      </w:r>
      <w:r>
        <w:rPr>
          <w:rFonts w:ascii="Calibri" w:hAnsi="Calibri" w:eastAsia="宋体"/>
          <w:color w:val="000000"/>
          <w:kern w:val="2"/>
          <w:sz w:val="24"/>
        </w:rPr>
        <w:t>）</w:t>
      </w:r>
      <w:r>
        <w:rPr>
          <w:rFonts w:hint="eastAsia" w:ascii="Calibri" w:hAnsi="Calibri" w:eastAsia="宋体"/>
          <w:color w:val="000000"/>
          <w:kern w:val="2"/>
          <w:sz w:val="24"/>
        </w:rPr>
        <w:t>及弱电施工所需辅材提前</w:t>
      </w:r>
      <w:r>
        <w:rPr>
          <w:rFonts w:ascii="Calibri" w:hAnsi="Calibri" w:eastAsia="宋体"/>
          <w:color w:val="000000"/>
          <w:kern w:val="2"/>
          <w:sz w:val="24"/>
        </w:rPr>
        <w:t>运送至测试现</w:t>
      </w:r>
      <w:r>
        <w:rPr>
          <w:rFonts w:hint="eastAsia" w:ascii="Calibri" w:hAnsi="Calibri" w:eastAsia="宋体"/>
          <w:color w:val="000000"/>
          <w:kern w:val="2"/>
          <w:sz w:val="24"/>
        </w:rPr>
        <w:t>场</w:t>
      </w:r>
      <w:r>
        <w:rPr>
          <w:rFonts w:ascii="Calibri" w:hAnsi="Calibri" w:eastAsia="宋体"/>
          <w:color w:val="000000"/>
          <w:kern w:val="2"/>
          <w:sz w:val="24"/>
        </w:rPr>
        <w:t>；</w:t>
      </w:r>
    </w:p>
    <w:p w14:paraId="13ADD783">
      <w:pPr>
        <w:widowControl w:val="0"/>
        <w:numPr>
          <w:ilvl w:val="0"/>
          <w:numId w:val="15"/>
        </w:numPr>
        <w:spacing w:before="120" w:line="360" w:lineRule="auto"/>
        <w:ind w:left="0" w:firstLine="200"/>
        <w:rPr>
          <w:rFonts w:ascii="Calibri" w:hAnsi="Calibri" w:eastAsia="宋体"/>
          <w:color w:val="000000"/>
          <w:kern w:val="2"/>
          <w:sz w:val="24"/>
        </w:rPr>
      </w:pP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rPr>
        <w:t>须在现场测试开始前，</w:t>
      </w:r>
      <w:r>
        <w:rPr>
          <w:rFonts w:ascii="Calibri" w:hAnsi="Calibri" w:eastAsia="宋体"/>
          <w:color w:val="000000"/>
          <w:kern w:val="2"/>
          <w:sz w:val="24"/>
        </w:rPr>
        <w:t>完成</w:t>
      </w:r>
      <w:r>
        <w:rPr>
          <w:rFonts w:hint="eastAsia" w:ascii="Calibri" w:hAnsi="Calibri" w:eastAsia="宋体"/>
          <w:color w:val="000000"/>
          <w:kern w:val="2"/>
          <w:sz w:val="24"/>
        </w:rPr>
        <w:t>定位信标部署和服务</w:t>
      </w:r>
      <w:r>
        <w:rPr>
          <w:rFonts w:ascii="Calibri" w:hAnsi="Calibri" w:eastAsia="宋体"/>
          <w:color w:val="000000"/>
          <w:kern w:val="2"/>
          <w:sz w:val="24"/>
        </w:rPr>
        <w:t>软件</w:t>
      </w:r>
      <w:r>
        <w:rPr>
          <w:rFonts w:hint="eastAsia" w:ascii="Calibri" w:hAnsi="Calibri" w:eastAsia="宋体"/>
          <w:color w:val="000000"/>
          <w:kern w:val="2"/>
          <w:sz w:val="24"/>
        </w:rPr>
        <w:t>环境</w:t>
      </w:r>
      <w:r>
        <w:rPr>
          <w:rFonts w:ascii="Calibri" w:hAnsi="Calibri" w:eastAsia="宋体"/>
          <w:color w:val="000000"/>
          <w:kern w:val="2"/>
          <w:sz w:val="24"/>
        </w:rPr>
        <w:t>部署</w:t>
      </w:r>
      <w:r>
        <w:rPr>
          <w:rFonts w:hint="eastAsia" w:ascii="Calibri" w:hAnsi="Calibri" w:eastAsia="宋体"/>
          <w:color w:val="000000"/>
          <w:kern w:val="2"/>
          <w:sz w:val="24"/>
        </w:rPr>
        <w:t>及整体联调测试</w:t>
      </w:r>
      <w:r>
        <w:rPr>
          <w:rFonts w:ascii="Calibri" w:hAnsi="Calibri" w:eastAsia="宋体"/>
          <w:color w:val="000000"/>
          <w:kern w:val="2"/>
          <w:sz w:val="24"/>
        </w:rPr>
        <w:t>。测试</w:t>
      </w:r>
      <w:r>
        <w:rPr>
          <w:rFonts w:hint="eastAsia" w:ascii="Calibri" w:hAnsi="Calibri" w:eastAsia="宋体"/>
          <w:color w:val="000000"/>
          <w:kern w:val="2"/>
          <w:sz w:val="24"/>
        </w:rPr>
        <w:t>现场的</w:t>
      </w:r>
      <w:r>
        <w:rPr>
          <w:rFonts w:ascii="Calibri" w:hAnsi="Calibri" w:eastAsia="宋体"/>
          <w:color w:val="000000"/>
          <w:kern w:val="2"/>
          <w:sz w:val="24"/>
        </w:rPr>
        <w:t>网络、供电</w:t>
      </w:r>
      <w:r>
        <w:rPr>
          <w:rFonts w:hint="eastAsia" w:ascii="Calibri" w:hAnsi="Calibri" w:eastAsia="宋体"/>
          <w:color w:val="000000"/>
          <w:kern w:val="2"/>
          <w:sz w:val="24"/>
        </w:rPr>
        <w:t>的</w:t>
      </w:r>
      <w:r>
        <w:rPr>
          <w:rFonts w:ascii="Calibri" w:hAnsi="Calibri" w:eastAsia="宋体"/>
          <w:color w:val="000000"/>
          <w:kern w:val="2"/>
          <w:sz w:val="24"/>
        </w:rPr>
        <w:t>基础环境由</w:t>
      </w:r>
      <w:r>
        <w:rPr>
          <w:rFonts w:hint="eastAsia" w:ascii="Calibri" w:hAnsi="Calibri" w:eastAsia="宋体"/>
          <w:color w:val="000000"/>
          <w:kern w:val="2"/>
          <w:sz w:val="24"/>
          <w:lang w:val="en-US" w:eastAsia="zh-CN"/>
        </w:rPr>
        <w:t>中国建材集团</w:t>
      </w:r>
      <w:r>
        <w:rPr>
          <w:rFonts w:ascii="Calibri" w:hAnsi="Calibri" w:eastAsia="宋体"/>
          <w:color w:val="000000"/>
          <w:kern w:val="2"/>
          <w:sz w:val="24"/>
        </w:rPr>
        <w:t>提供；弱电施工配套</w:t>
      </w:r>
      <w:r>
        <w:rPr>
          <w:rFonts w:hint="eastAsia" w:ascii="Calibri" w:hAnsi="Calibri" w:eastAsia="宋体"/>
          <w:color w:val="000000"/>
          <w:kern w:val="2"/>
          <w:sz w:val="24"/>
        </w:rPr>
        <w:t>材料</w:t>
      </w:r>
      <w:r>
        <w:rPr>
          <w:rFonts w:ascii="Calibri" w:hAnsi="Calibri" w:eastAsia="宋体"/>
          <w:color w:val="000000"/>
          <w:kern w:val="2"/>
          <w:sz w:val="24"/>
        </w:rPr>
        <w:t>（交换机、网线、排插等辅材）由</w:t>
      </w:r>
      <w:r>
        <w:rPr>
          <w:rFonts w:hint="eastAsia" w:ascii="Calibri" w:hAnsi="Calibri" w:eastAsia="宋体"/>
          <w:color w:val="000000"/>
          <w:kern w:val="2"/>
          <w:sz w:val="24"/>
          <w:lang w:val="en-US" w:eastAsia="zh-CN"/>
        </w:rPr>
        <w:t>供应商</w:t>
      </w:r>
      <w:r>
        <w:rPr>
          <w:rFonts w:ascii="Calibri" w:hAnsi="Calibri" w:eastAsia="宋体"/>
          <w:color w:val="000000"/>
          <w:kern w:val="2"/>
          <w:sz w:val="24"/>
        </w:rPr>
        <w:t>自行采购并提供至现场。测试所需弱电布线、设备上架等施工服务由</w:t>
      </w:r>
      <w:r>
        <w:rPr>
          <w:rFonts w:hint="eastAsia" w:ascii="Calibri" w:hAnsi="Calibri" w:eastAsia="宋体"/>
          <w:color w:val="000000"/>
          <w:kern w:val="2"/>
          <w:sz w:val="24"/>
          <w:lang w:val="en-US" w:eastAsia="zh-CN"/>
        </w:rPr>
        <w:t>中国建材集团</w:t>
      </w:r>
      <w:r>
        <w:rPr>
          <w:rFonts w:ascii="Calibri" w:hAnsi="Calibri" w:eastAsia="宋体"/>
          <w:color w:val="000000"/>
          <w:kern w:val="2"/>
          <w:sz w:val="24"/>
        </w:rPr>
        <w:t>负责实施，产生的费用由</w:t>
      </w:r>
      <w:r>
        <w:rPr>
          <w:rFonts w:hint="eastAsia" w:ascii="Calibri" w:hAnsi="Calibri" w:eastAsia="宋体"/>
          <w:color w:val="000000"/>
          <w:kern w:val="2"/>
          <w:sz w:val="24"/>
          <w:lang w:val="en-US" w:eastAsia="zh-CN"/>
        </w:rPr>
        <w:t>供应商</w:t>
      </w:r>
      <w:r>
        <w:rPr>
          <w:rFonts w:ascii="Calibri" w:hAnsi="Calibri" w:eastAsia="宋体"/>
          <w:color w:val="000000"/>
          <w:kern w:val="2"/>
          <w:sz w:val="24"/>
        </w:rPr>
        <w:t>承担，费用按现场实际工程量核算</w:t>
      </w:r>
      <w:r>
        <w:rPr>
          <w:rFonts w:hint="eastAsia" w:ascii="Calibri" w:hAnsi="Calibri" w:eastAsia="宋体"/>
          <w:color w:val="000000"/>
          <w:kern w:val="2"/>
          <w:sz w:val="24"/>
        </w:rPr>
        <w:t>（不在检测费用之内）</w:t>
      </w:r>
      <w:r>
        <w:rPr>
          <w:rFonts w:ascii="Calibri" w:hAnsi="Calibri" w:eastAsia="宋体"/>
          <w:color w:val="000000"/>
          <w:kern w:val="2"/>
          <w:sz w:val="24"/>
        </w:rPr>
        <w:t>；</w:t>
      </w:r>
    </w:p>
    <w:p w14:paraId="3FC439C3">
      <w:pPr>
        <w:widowControl w:val="0"/>
        <w:numPr>
          <w:ilvl w:val="0"/>
          <w:numId w:val="15"/>
        </w:numPr>
        <w:spacing w:before="120" w:line="360" w:lineRule="auto"/>
        <w:ind w:left="0" w:firstLine="200"/>
        <w:rPr>
          <w:rFonts w:ascii="Calibri" w:hAnsi="Calibri" w:eastAsia="宋体"/>
          <w:color w:val="000000"/>
          <w:kern w:val="2"/>
          <w:sz w:val="24"/>
        </w:rPr>
      </w:pPr>
      <w:r>
        <w:rPr>
          <w:rFonts w:hint="eastAsia" w:ascii="Calibri" w:hAnsi="Calibri" w:eastAsia="宋体"/>
          <w:color w:val="000000"/>
          <w:kern w:val="2"/>
          <w:sz w:val="24"/>
        </w:rPr>
        <w:t>正式测试开始前，</w:t>
      </w:r>
      <w:r>
        <w:rPr>
          <w:rFonts w:hint="eastAsia" w:ascii="Calibri" w:hAnsi="Calibri" w:eastAsia="宋体"/>
          <w:color w:val="000000"/>
          <w:kern w:val="2"/>
          <w:sz w:val="24"/>
          <w:lang w:val="en-US" w:eastAsia="zh-CN"/>
        </w:rPr>
        <w:t>中国建材集团</w:t>
      </w:r>
      <w:r>
        <w:rPr>
          <w:rFonts w:hint="eastAsia" w:ascii="Calibri" w:hAnsi="Calibri" w:eastAsia="宋体"/>
          <w:color w:val="000000"/>
          <w:kern w:val="2"/>
          <w:sz w:val="24"/>
        </w:rPr>
        <w:t>组织专人对待测手环状态进行验收，检查手环开机状态、功能按键、屏幕显示是否正常，确保所有手环处于可用状态，对每只手环进行唯一编号并记录，验收通过后方可启动正式测试。手环无法达到测试状态的（屏幕无法正常显示、按键故障等），视为测试不合格，其</w:t>
      </w:r>
      <w:r>
        <w:rPr>
          <w:rFonts w:hint="eastAsia" w:ascii="Calibri" w:hAnsi="Calibri" w:eastAsia="宋体"/>
          <w:color w:val="000000"/>
          <w:kern w:val="2"/>
          <w:sz w:val="24"/>
          <w:lang w:val="en-US" w:eastAsia="zh-CN"/>
        </w:rPr>
        <w:t>产品</w:t>
      </w:r>
      <w:r>
        <w:rPr>
          <w:rFonts w:hint="eastAsia" w:ascii="Calibri" w:hAnsi="Calibri" w:eastAsia="宋体"/>
          <w:color w:val="000000"/>
          <w:kern w:val="2"/>
          <w:sz w:val="24"/>
        </w:rPr>
        <w:t>将被否决。</w:t>
      </w:r>
    </w:p>
    <w:p w14:paraId="4E3172D3">
      <w:pPr>
        <w:pStyle w:val="4"/>
        <w:numPr>
          <w:ilvl w:val="1"/>
          <w:numId w:val="4"/>
        </w:numPr>
        <w:tabs>
          <w:tab w:val="left" w:pos="720"/>
        </w:tabs>
        <w:spacing w:line="560" w:lineRule="exact"/>
        <w:rPr>
          <w:rFonts w:asciiTheme="minorEastAsia" w:hAnsiTheme="minorEastAsia" w:eastAsiaTheme="minorEastAsia" w:cstheme="minorEastAsia"/>
          <w:sz w:val="24"/>
          <w:szCs w:val="24"/>
        </w:rPr>
      </w:pPr>
      <w:bookmarkStart w:id="41" w:name="_Toc6103"/>
      <w:bookmarkStart w:id="42" w:name="_Toc23877"/>
      <w:r>
        <w:rPr>
          <w:rFonts w:hint="eastAsia" w:asciiTheme="minorEastAsia" w:hAnsiTheme="minorEastAsia" w:eastAsiaTheme="minorEastAsia" w:cstheme="minorEastAsia"/>
          <w:sz w:val="24"/>
          <w:szCs w:val="24"/>
        </w:rPr>
        <w:t>现场测试</w:t>
      </w:r>
      <w:bookmarkEnd w:id="41"/>
      <w:bookmarkEnd w:id="42"/>
    </w:p>
    <w:p w14:paraId="673294EF">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bookmarkStart w:id="43" w:name="_Toc23399"/>
      <w:r>
        <w:rPr>
          <w:rFonts w:hint="eastAsia" w:asciiTheme="minorEastAsia" w:hAnsiTheme="minorEastAsia" w:eastAsiaTheme="minorEastAsia" w:cstheme="minorEastAsia"/>
          <w:b/>
          <w:sz w:val="24"/>
          <w:szCs w:val="24"/>
        </w:rPr>
        <w:t>测试时间</w:t>
      </w:r>
      <w:bookmarkEnd w:id="43"/>
    </w:p>
    <w:p w14:paraId="23A33FAA">
      <w:pPr>
        <w:widowControl w:val="0"/>
        <w:spacing w:before="120" w:line="360" w:lineRule="auto"/>
        <w:ind w:firstLine="482" w:firstLineChars="200"/>
        <w:rPr>
          <w:rFonts w:ascii="Calibri" w:hAnsi="Calibri" w:eastAsia="宋体"/>
          <w:b/>
          <w:bCs/>
          <w:color w:val="000000"/>
          <w:kern w:val="2"/>
          <w:sz w:val="24"/>
        </w:rPr>
      </w:pPr>
      <w:r>
        <w:rPr>
          <w:rFonts w:hint="eastAsia" w:ascii="Calibri" w:hAnsi="Calibri" w:eastAsia="宋体"/>
          <w:b/>
          <w:bCs/>
          <w:color w:val="000000"/>
          <w:kern w:val="2"/>
          <w:sz w:val="24"/>
        </w:rPr>
        <w:t>待定</w:t>
      </w:r>
    </w:p>
    <w:p w14:paraId="6304CDB0">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bookmarkStart w:id="44" w:name="_Toc26835"/>
      <w:r>
        <w:rPr>
          <w:rFonts w:hint="eastAsia" w:asciiTheme="minorEastAsia" w:hAnsiTheme="minorEastAsia" w:eastAsiaTheme="minorEastAsia" w:cstheme="minorEastAsia"/>
          <w:b/>
          <w:sz w:val="24"/>
          <w:szCs w:val="24"/>
        </w:rPr>
        <w:t>测试地点</w:t>
      </w:r>
      <w:bookmarkEnd w:id="44"/>
    </w:p>
    <w:p w14:paraId="52528923">
      <w:pPr>
        <w:widowControl w:val="0"/>
        <w:spacing w:before="120" w:line="360" w:lineRule="auto"/>
        <w:ind w:firstLine="482" w:firstLineChars="200"/>
        <w:rPr>
          <w:rFonts w:ascii="Calibri" w:hAnsi="Calibri" w:eastAsia="宋体"/>
          <w:color w:val="000000"/>
          <w:kern w:val="2"/>
          <w:sz w:val="24"/>
        </w:rPr>
      </w:pPr>
      <w:r>
        <w:rPr>
          <w:rFonts w:hint="eastAsia" w:ascii="Calibri" w:hAnsi="Calibri" w:eastAsia="宋体"/>
          <w:b/>
          <w:bCs/>
          <w:color w:val="000000"/>
          <w:kern w:val="2"/>
          <w:sz w:val="24"/>
        </w:rPr>
        <w:t>待定</w:t>
      </w:r>
    </w:p>
    <w:p w14:paraId="1402709C">
      <w:pPr>
        <w:tabs>
          <w:tab w:val="left" w:pos="420"/>
        </w:tabs>
        <w:ind w:left="567"/>
        <w:rPr>
          <w:color w:val="000000"/>
        </w:rPr>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p>
    <w:p w14:paraId="6F7CE822">
      <w:pPr>
        <w:numPr>
          <w:ilvl w:val="2"/>
          <w:numId w:val="4"/>
        </w:numPr>
        <w:tabs>
          <w:tab w:val="left" w:pos="720"/>
        </w:tabs>
        <w:spacing w:line="560" w:lineRule="exact"/>
        <w:ind w:left="0" w:firstLine="482" w:firstLineChars="200"/>
        <w:outlineLvl w:val="3"/>
        <w:rPr>
          <w:rFonts w:asciiTheme="minorEastAsia" w:hAnsiTheme="minorEastAsia" w:eastAsiaTheme="minorEastAsia" w:cstheme="minorEastAsia"/>
          <w:b/>
          <w:sz w:val="24"/>
          <w:szCs w:val="24"/>
        </w:rPr>
      </w:pPr>
      <w:bookmarkStart w:id="45" w:name="_Toc15562"/>
      <w:r>
        <w:rPr>
          <w:rFonts w:hint="eastAsia" w:asciiTheme="minorEastAsia" w:hAnsiTheme="minorEastAsia" w:eastAsiaTheme="minorEastAsia" w:cstheme="minorEastAsia"/>
          <w:b/>
          <w:sz w:val="24"/>
          <w:szCs w:val="24"/>
        </w:rPr>
        <w:t>测试评分</w:t>
      </w:r>
      <w:bookmarkEnd w:id="45"/>
    </w:p>
    <w:p w14:paraId="2803307E">
      <w:pPr>
        <w:widowControl w:val="0"/>
        <w:spacing w:before="120" w:line="360" w:lineRule="auto"/>
        <w:ind w:firstLine="480" w:firstLineChars="200"/>
        <w:rPr>
          <w:rFonts w:ascii="Calibri" w:hAnsi="Calibri" w:eastAsia="宋体"/>
          <w:color w:val="000000"/>
          <w:kern w:val="2"/>
          <w:sz w:val="24"/>
        </w:rPr>
      </w:pPr>
      <w:r>
        <w:rPr>
          <w:rFonts w:hint="eastAsia" w:ascii="Calibri" w:hAnsi="Calibri" w:eastAsia="宋体"/>
          <w:color w:val="000000"/>
          <w:kern w:val="2"/>
          <w:sz w:val="24"/>
        </w:rPr>
        <w:t>依据</w:t>
      </w:r>
      <w:r>
        <w:rPr>
          <w:rFonts w:hint="eastAsia" w:ascii="Calibri" w:hAnsi="Calibri" w:eastAsia="宋体"/>
          <w:color w:val="000000"/>
          <w:kern w:val="2"/>
          <w:sz w:val="24"/>
          <w:lang w:eastAsia="zh"/>
        </w:rPr>
        <w:t>测试方案内</w:t>
      </w:r>
      <w:r>
        <w:rPr>
          <w:rFonts w:hint="eastAsia" w:ascii="Calibri" w:hAnsi="Calibri" w:eastAsia="宋体"/>
          <w:color w:val="000000"/>
          <w:kern w:val="2"/>
          <w:sz w:val="24"/>
        </w:rPr>
        <w:t>的测试项目，对定位手环逐项</w:t>
      </w:r>
      <w:r>
        <w:rPr>
          <w:rFonts w:hint="eastAsia" w:ascii="Calibri" w:hAnsi="Calibri" w:eastAsia="宋体"/>
          <w:color w:val="000000"/>
          <w:kern w:val="2"/>
          <w:sz w:val="24"/>
          <w:lang w:eastAsia="zh"/>
        </w:rPr>
        <w:t>测试并</w:t>
      </w:r>
      <w:r>
        <w:rPr>
          <w:rFonts w:hint="eastAsia" w:ascii="Calibri" w:hAnsi="Calibri" w:eastAsia="宋体"/>
          <w:color w:val="000000"/>
          <w:kern w:val="2"/>
          <w:sz w:val="24"/>
        </w:rPr>
        <w:t>计分，满分</w:t>
      </w:r>
      <w:r>
        <w:rPr>
          <w:rFonts w:hint="eastAsia" w:ascii="Calibri" w:hAnsi="Calibri" w:eastAsia="宋体"/>
          <w:color w:val="000000"/>
          <w:kern w:val="2"/>
          <w:sz w:val="24"/>
          <w:lang w:eastAsia="zh"/>
        </w:rPr>
        <w:t>30</w:t>
      </w:r>
      <w:r>
        <w:rPr>
          <w:rFonts w:hint="eastAsia" w:ascii="Calibri" w:hAnsi="Calibri" w:eastAsia="宋体"/>
          <w:color w:val="000000"/>
          <w:kern w:val="2"/>
          <w:sz w:val="24"/>
        </w:rPr>
        <w:t>分。</w:t>
      </w:r>
    </w:p>
    <w:p w14:paraId="791CDBE2">
      <w:pPr>
        <w:widowControl w:val="0"/>
        <w:spacing w:before="120" w:line="360" w:lineRule="auto"/>
        <w:ind w:firstLine="480" w:firstLineChars="200"/>
        <w:rPr>
          <w:rFonts w:hint="eastAsia" w:ascii="Calibri" w:hAnsi="Calibri" w:eastAsia="宋体"/>
          <w:color w:val="000000"/>
          <w:kern w:val="2"/>
          <w:sz w:val="24"/>
          <w:lang w:eastAsia="zh-CN"/>
        </w:rPr>
      </w:pPr>
      <w:r>
        <w:rPr>
          <w:rFonts w:hint="eastAsia" w:ascii="Calibri" w:hAnsi="Calibri" w:eastAsia="宋体"/>
          <w:color w:val="000000"/>
          <w:kern w:val="2"/>
          <w:sz w:val="24"/>
        </w:rPr>
        <w:t>测试项目中“★”号项为资格性项目。凡“★”号项判定为不合格的，该</w:t>
      </w:r>
      <w:r>
        <w:rPr>
          <w:rFonts w:hint="eastAsia" w:ascii="Calibri" w:hAnsi="Calibri" w:eastAsia="宋体"/>
          <w:color w:val="000000"/>
          <w:kern w:val="2"/>
          <w:sz w:val="24"/>
          <w:lang w:val="en-US" w:eastAsia="zh-CN"/>
        </w:rPr>
        <w:t>产品</w:t>
      </w:r>
      <w:r>
        <w:rPr>
          <w:rFonts w:hint="eastAsia" w:ascii="Calibri" w:hAnsi="Calibri" w:eastAsia="宋体"/>
          <w:color w:val="000000"/>
          <w:kern w:val="2"/>
          <w:sz w:val="24"/>
        </w:rPr>
        <w:t>本次测试视为整体不合格</w:t>
      </w:r>
      <w:r>
        <w:rPr>
          <w:rFonts w:hint="eastAsia" w:ascii="Calibri" w:hAnsi="Calibri" w:eastAsia="宋体"/>
          <w:color w:val="000000"/>
          <w:kern w:val="2"/>
          <w:sz w:val="24"/>
          <w:lang w:eastAsia="zh-CN"/>
        </w:rPr>
        <w:t>。</w:t>
      </w:r>
    </w:p>
    <w:tbl>
      <w:tblPr>
        <w:tblStyle w:val="9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465"/>
        <w:gridCol w:w="5614"/>
        <w:gridCol w:w="1350"/>
        <w:gridCol w:w="5289"/>
      </w:tblGrid>
      <w:tr w14:paraId="2BDA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 w:type="pct"/>
            <w:vAlign w:val="center"/>
          </w:tcPr>
          <w:p w14:paraId="77A047C2">
            <w:pPr>
              <w:widowControl w:val="0"/>
              <w:jc w:val="center"/>
              <w:rPr>
                <w:rFonts w:ascii="Calibri" w:hAnsi="Calibri" w:eastAsia="宋体"/>
                <w:color w:val="000000"/>
                <w:kern w:val="2"/>
                <w:sz w:val="24"/>
              </w:rPr>
            </w:pPr>
            <w:r>
              <w:rPr>
                <w:rFonts w:hint="eastAsia" w:ascii="Calibri" w:hAnsi="Calibri" w:eastAsia="宋体"/>
                <w:color w:val="000000"/>
                <w:kern w:val="2"/>
                <w:sz w:val="24"/>
              </w:rPr>
              <w:t>类别</w:t>
            </w:r>
          </w:p>
        </w:tc>
        <w:tc>
          <w:tcPr>
            <w:tcW w:w="517" w:type="pct"/>
            <w:vAlign w:val="center"/>
          </w:tcPr>
          <w:p w14:paraId="525E4DD1">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测试项目</w:t>
            </w:r>
          </w:p>
        </w:tc>
        <w:tc>
          <w:tcPr>
            <w:tcW w:w="1980" w:type="pct"/>
            <w:vAlign w:val="center"/>
          </w:tcPr>
          <w:p w14:paraId="6B2BC0A0">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测试方式</w:t>
            </w:r>
          </w:p>
        </w:tc>
        <w:tc>
          <w:tcPr>
            <w:tcW w:w="476" w:type="pct"/>
            <w:vAlign w:val="center"/>
          </w:tcPr>
          <w:p w14:paraId="6E9AA850">
            <w:pPr>
              <w:widowControl w:val="0"/>
              <w:snapToGrid w:val="0"/>
              <w:jc w:val="center"/>
              <w:rPr>
                <w:rFonts w:ascii="Calibri" w:hAnsi="Calibri" w:eastAsia="宋体"/>
                <w:color w:val="000000"/>
                <w:kern w:val="2"/>
                <w:sz w:val="24"/>
                <w:lang w:eastAsia="zh"/>
              </w:rPr>
            </w:pPr>
            <w:r>
              <w:rPr>
                <w:rFonts w:hint="eastAsia" w:ascii="Calibri" w:hAnsi="Calibri" w:eastAsia="宋体"/>
                <w:color w:val="000000"/>
                <w:kern w:val="2"/>
                <w:sz w:val="24"/>
                <w:lang w:eastAsia="zh"/>
              </w:rPr>
              <w:t>单项得分</w:t>
            </w:r>
          </w:p>
        </w:tc>
        <w:tc>
          <w:tcPr>
            <w:tcW w:w="1865" w:type="pct"/>
            <w:vAlign w:val="center"/>
          </w:tcPr>
          <w:p w14:paraId="16C8B178">
            <w:pPr>
              <w:widowControl w:val="0"/>
              <w:snapToGrid w:val="0"/>
              <w:jc w:val="center"/>
              <w:rPr>
                <w:rFonts w:ascii="Calibri" w:hAnsi="Calibri" w:eastAsia="宋体"/>
                <w:color w:val="000000"/>
                <w:kern w:val="2"/>
                <w:sz w:val="24"/>
              </w:rPr>
            </w:pPr>
            <w:r>
              <w:rPr>
                <w:rFonts w:hint="eastAsia" w:eastAsia="宋体" w:cs="宋体"/>
                <w:color w:val="000000"/>
                <w:kern w:val="2"/>
                <w:sz w:val="24"/>
                <w:szCs w:val="24"/>
              </w:rPr>
              <w:t>评分方式</w:t>
            </w:r>
          </w:p>
        </w:tc>
      </w:tr>
      <w:tr w14:paraId="167C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 w:type="pct"/>
            <w:vMerge w:val="restart"/>
            <w:vAlign w:val="center"/>
          </w:tcPr>
          <w:p w14:paraId="34CAF419">
            <w:pPr>
              <w:widowControl w:val="0"/>
              <w:jc w:val="center"/>
              <w:rPr>
                <w:rFonts w:ascii="Calibri" w:hAnsi="Calibri" w:eastAsia="宋体"/>
                <w:color w:val="000000"/>
                <w:kern w:val="2"/>
                <w:sz w:val="24"/>
              </w:rPr>
            </w:pPr>
            <w:r>
              <w:rPr>
                <w:rFonts w:hint="eastAsia" w:ascii="Calibri" w:hAnsi="Calibri" w:eastAsia="宋体"/>
                <w:color w:val="000000"/>
                <w:kern w:val="2"/>
                <w:sz w:val="24"/>
              </w:rPr>
              <w:t>基础功能</w:t>
            </w:r>
          </w:p>
        </w:tc>
        <w:tc>
          <w:tcPr>
            <w:tcW w:w="517" w:type="pct"/>
            <w:vAlign w:val="center"/>
          </w:tcPr>
          <w:p w14:paraId="36711D49">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★消息提醒</w:t>
            </w:r>
          </w:p>
        </w:tc>
        <w:tc>
          <w:tcPr>
            <w:tcW w:w="1980" w:type="pct"/>
            <w:vAlign w:val="center"/>
          </w:tcPr>
          <w:p w14:paraId="10E9DAAF">
            <w:pPr>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在后台下发指令，测试屏幕消息提醒</w:t>
            </w:r>
          </w:p>
        </w:tc>
        <w:tc>
          <w:tcPr>
            <w:tcW w:w="476" w:type="pct"/>
            <w:vAlign w:val="center"/>
          </w:tcPr>
          <w:p w14:paraId="7BEA8229">
            <w:pPr>
              <w:widowControl w:val="0"/>
              <w:snapToGrid w:val="0"/>
              <w:jc w:val="center"/>
              <w:rPr>
                <w:rFonts w:eastAsia="宋体" w:cs="宋体"/>
                <w:color w:val="000000"/>
                <w:kern w:val="2"/>
                <w:sz w:val="24"/>
                <w:lang w:eastAsia="zh"/>
              </w:rPr>
            </w:pPr>
            <w:r>
              <w:rPr>
                <w:rFonts w:hint="eastAsia" w:eastAsia="宋体" w:cs="宋体"/>
                <w:color w:val="000000"/>
                <w:kern w:val="2"/>
                <w:sz w:val="24"/>
                <w:lang w:eastAsia="zh"/>
              </w:rPr>
              <w:t>1</w:t>
            </w:r>
          </w:p>
        </w:tc>
        <w:tc>
          <w:tcPr>
            <w:tcW w:w="5289" w:type="dxa"/>
            <w:vAlign w:val="center"/>
          </w:tcPr>
          <w:p w14:paraId="313C83B8">
            <w:pPr>
              <w:widowControl w:val="0"/>
              <w:numPr>
                <w:ilvl w:val="0"/>
                <w:numId w:val="16"/>
              </w:numPr>
              <w:snapToGrid w:val="0"/>
              <w:rPr>
                <w:rFonts w:eastAsia="宋体" w:cs="宋体"/>
                <w:color w:val="000000"/>
                <w:kern w:val="2"/>
                <w:sz w:val="24"/>
                <w:szCs w:val="24"/>
                <w:lang w:bidi="ar"/>
              </w:rPr>
            </w:pPr>
            <w:r>
              <w:rPr>
                <w:rFonts w:hint="eastAsia" w:eastAsia="宋体" w:cs="宋体"/>
                <w:color w:val="000000"/>
                <w:kern w:val="2"/>
                <w:sz w:val="24"/>
                <w:szCs w:val="24"/>
                <w:lang w:bidi="ar"/>
              </w:rPr>
              <w:t>能够正常显示后台下发消息的，本测试项目判定为合格，得</w:t>
            </w:r>
            <w:r>
              <w:rPr>
                <w:rFonts w:hint="eastAsia" w:eastAsia="宋体" w:cs="宋体"/>
                <w:color w:val="000000"/>
                <w:kern w:val="2"/>
                <w:sz w:val="24"/>
                <w:szCs w:val="24"/>
                <w:lang w:eastAsia="zh" w:bidi="ar"/>
              </w:rPr>
              <w:t>1</w:t>
            </w:r>
            <w:r>
              <w:rPr>
                <w:rFonts w:hint="eastAsia" w:eastAsia="宋体" w:cs="宋体"/>
                <w:color w:val="000000"/>
                <w:kern w:val="2"/>
                <w:sz w:val="24"/>
                <w:szCs w:val="24"/>
                <w:lang w:bidi="ar"/>
              </w:rPr>
              <w:t>分；</w:t>
            </w:r>
          </w:p>
          <w:p w14:paraId="68E7BAD6">
            <w:pPr>
              <w:widowControl w:val="0"/>
              <w:numPr>
                <w:ilvl w:val="0"/>
                <w:numId w:val="16"/>
              </w:numPr>
              <w:snapToGrid w:val="0"/>
              <w:rPr>
                <w:rFonts w:eastAsia="宋体" w:cs="宋体"/>
                <w:color w:val="000000"/>
                <w:kern w:val="2"/>
                <w:sz w:val="24"/>
              </w:rPr>
            </w:pPr>
            <w:r>
              <w:rPr>
                <w:rFonts w:hint="eastAsia" w:eastAsia="宋体" w:cs="宋体"/>
                <w:color w:val="000000"/>
                <w:kern w:val="2"/>
                <w:sz w:val="24"/>
                <w:szCs w:val="24"/>
                <w:lang w:bidi="ar"/>
              </w:rPr>
              <w:t>无法正常显示后台下发消息的，本测试项目判定为</w:t>
            </w:r>
            <w:r>
              <w:rPr>
                <w:rFonts w:hint="eastAsia" w:eastAsia="宋体" w:cs="宋体"/>
                <w:color w:val="000000"/>
                <w:kern w:val="2"/>
                <w:sz w:val="24"/>
                <w:szCs w:val="24"/>
                <w:lang w:eastAsia="zh" w:bidi="ar"/>
              </w:rPr>
              <w:t>不合格</w:t>
            </w:r>
            <w:r>
              <w:rPr>
                <w:rFonts w:hint="eastAsia" w:eastAsia="宋体" w:cs="宋体"/>
                <w:color w:val="000000"/>
                <w:kern w:val="2"/>
                <w:sz w:val="24"/>
                <w:szCs w:val="24"/>
                <w:lang w:bidi="ar"/>
              </w:rPr>
              <w:t>。</w:t>
            </w:r>
          </w:p>
        </w:tc>
      </w:tr>
      <w:tr w14:paraId="25BED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 w:type="pct"/>
            <w:vMerge w:val="continue"/>
            <w:vAlign w:val="center"/>
          </w:tcPr>
          <w:p w14:paraId="37766A7F">
            <w:pPr>
              <w:widowControl w:val="0"/>
              <w:jc w:val="center"/>
              <w:rPr>
                <w:rFonts w:ascii="Calibri" w:hAnsi="Calibri" w:eastAsia="宋体"/>
                <w:color w:val="000000"/>
                <w:kern w:val="2"/>
                <w:sz w:val="24"/>
              </w:rPr>
            </w:pPr>
          </w:p>
        </w:tc>
        <w:tc>
          <w:tcPr>
            <w:tcW w:w="517" w:type="pct"/>
            <w:vAlign w:val="center"/>
          </w:tcPr>
          <w:p w14:paraId="7EF0D891">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★震动提醒</w:t>
            </w:r>
          </w:p>
        </w:tc>
        <w:tc>
          <w:tcPr>
            <w:tcW w:w="1980" w:type="pct"/>
            <w:vAlign w:val="center"/>
          </w:tcPr>
          <w:p w14:paraId="0B96DF74">
            <w:pPr>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在后台下发指令，测试震动提醒</w:t>
            </w:r>
          </w:p>
        </w:tc>
        <w:tc>
          <w:tcPr>
            <w:tcW w:w="476" w:type="pct"/>
            <w:vAlign w:val="center"/>
          </w:tcPr>
          <w:p w14:paraId="2D942A36">
            <w:pPr>
              <w:widowControl w:val="0"/>
              <w:snapToGrid w:val="0"/>
              <w:jc w:val="center"/>
              <w:rPr>
                <w:rFonts w:eastAsia="宋体" w:cs="宋体"/>
                <w:color w:val="000000"/>
                <w:kern w:val="2"/>
                <w:sz w:val="24"/>
                <w:lang w:eastAsia="zh"/>
              </w:rPr>
            </w:pPr>
            <w:r>
              <w:rPr>
                <w:rFonts w:hint="eastAsia" w:eastAsia="宋体" w:cs="宋体"/>
                <w:color w:val="000000"/>
                <w:kern w:val="2"/>
                <w:sz w:val="24"/>
                <w:lang w:eastAsia="zh"/>
              </w:rPr>
              <w:t>1</w:t>
            </w:r>
          </w:p>
        </w:tc>
        <w:tc>
          <w:tcPr>
            <w:tcW w:w="5289" w:type="dxa"/>
            <w:vAlign w:val="center"/>
          </w:tcPr>
          <w:p w14:paraId="3D75D049">
            <w:pPr>
              <w:widowControl w:val="0"/>
              <w:numPr>
                <w:ilvl w:val="0"/>
                <w:numId w:val="17"/>
              </w:numPr>
              <w:snapToGrid w:val="0"/>
              <w:rPr>
                <w:rFonts w:eastAsia="宋体" w:cs="宋体"/>
                <w:color w:val="000000"/>
                <w:kern w:val="2"/>
                <w:sz w:val="24"/>
                <w:szCs w:val="24"/>
                <w:lang w:bidi="ar"/>
              </w:rPr>
            </w:pPr>
            <w:r>
              <w:rPr>
                <w:rFonts w:hint="eastAsia" w:eastAsia="宋体" w:cs="宋体"/>
                <w:color w:val="000000"/>
                <w:kern w:val="2"/>
                <w:sz w:val="24"/>
                <w:szCs w:val="24"/>
                <w:lang w:bidi="ar"/>
              </w:rPr>
              <w:t>按后台指令能够正常震动的，本测试项目判定为合格，得1分；</w:t>
            </w:r>
          </w:p>
          <w:p w14:paraId="56FC79B5">
            <w:pPr>
              <w:widowControl w:val="0"/>
              <w:numPr>
                <w:ilvl w:val="0"/>
                <w:numId w:val="17"/>
              </w:numPr>
              <w:snapToGrid w:val="0"/>
              <w:rPr>
                <w:rFonts w:eastAsia="宋体" w:cs="宋体"/>
                <w:color w:val="000000"/>
                <w:kern w:val="2"/>
                <w:sz w:val="24"/>
              </w:rPr>
            </w:pPr>
            <w:r>
              <w:rPr>
                <w:rFonts w:hint="eastAsia" w:eastAsia="宋体" w:cs="宋体"/>
                <w:color w:val="000000"/>
                <w:kern w:val="2"/>
                <w:sz w:val="24"/>
                <w:szCs w:val="24"/>
                <w:lang w:bidi="ar"/>
              </w:rPr>
              <w:t>无法正常按照后台指令震动的，本测试项目判定为</w:t>
            </w:r>
            <w:r>
              <w:rPr>
                <w:rFonts w:hint="eastAsia" w:eastAsia="宋体" w:cs="宋体"/>
                <w:color w:val="000000"/>
                <w:kern w:val="2"/>
                <w:sz w:val="24"/>
                <w:szCs w:val="24"/>
                <w:lang w:eastAsia="zh" w:bidi="ar"/>
              </w:rPr>
              <w:t>不合格</w:t>
            </w:r>
            <w:r>
              <w:rPr>
                <w:rFonts w:hint="eastAsia" w:eastAsia="宋体" w:cs="宋体"/>
                <w:color w:val="000000"/>
                <w:kern w:val="2"/>
                <w:sz w:val="24"/>
                <w:szCs w:val="24"/>
                <w:lang w:bidi="ar"/>
              </w:rPr>
              <w:t>。</w:t>
            </w:r>
          </w:p>
        </w:tc>
      </w:tr>
      <w:tr w14:paraId="187A7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 w:type="pct"/>
            <w:vMerge w:val="continue"/>
            <w:vAlign w:val="center"/>
          </w:tcPr>
          <w:p w14:paraId="5F238110">
            <w:pPr>
              <w:widowControl w:val="0"/>
              <w:jc w:val="center"/>
              <w:rPr>
                <w:rFonts w:ascii="Calibri" w:hAnsi="Calibri" w:eastAsia="宋体"/>
                <w:color w:val="000000"/>
                <w:kern w:val="2"/>
                <w:sz w:val="24"/>
              </w:rPr>
            </w:pPr>
          </w:p>
        </w:tc>
        <w:tc>
          <w:tcPr>
            <w:tcW w:w="517" w:type="pct"/>
            <w:vAlign w:val="center"/>
          </w:tcPr>
          <w:p w14:paraId="2D919121">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w:t>
            </w:r>
            <w:r>
              <w:rPr>
                <w:rFonts w:hint="eastAsia" w:ascii="Calibri" w:hAnsi="Calibri" w:eastAsia="宋体"/>
                <w:color w:val="000000"/>
                <w:kern w:val="2"/>
                <w:sz w:val="24"/>
                <w:lang w:eastAsia="zh"/>
              </w:rPr>
              <w:t>尖锐声报</w:t>
            </w:r>
            <w:r>
              <w:rPr>
                <w:rFonts w:hint="eastAsia" w:ascii="Calibri" w:hAnsi="Calibri" w:eastAsia="宋体"/>
                <w:color w:val="000000"/>
                <w:kern w:val="2"/>
                <w:sz w:val="24"/>
              </w:rPr>
              <w:t>提醒</w:t>
            </w:r>
          </w:p>
        </w:tc>
        <w:tc>
          <w:tcPr>
            <w:tcW w:w="1980" w:type="pct"/>
            <w:vAlign w:val="center"/>
          </w:tcPr>
          <w:p w14:paraId="22BB27E7">
            <w:pPr>
              <w:widowControl w:val="0"/>
              <w:numPr>
                <w:ilvl w:val="0"/>
                <w:numId w:val="18"/>
              </w:numPr>
              <w:snapToGrid w:val="0"/>
              <w:jc w:val="left"/>
              <w:rPr>
                <w:rFonts w:ascii="Calibri" w:hAnsi="Calibri" w:eastAsia="宋体"/>
                <w:color w:val="000000"/>
                <w:kern w:val="2"/>
                <w:sz w:val="24"/>
              </w:rPr>
            </w:pPr>
            <w:r>
              <w:rPr>
                <w:rFonts w:hint="eastAsia" w:ascii="Calibri" w:hAnsi="Calibri" w:eastAsia="宋体"/>
                <w:color w:val="000000"/>
                <w:kern w:val="2"/>
                <w:sz w:val="24"/>
              </w:rPr>
              <w:t>将声级计放置在距离定位手环1m外空旷处（</w:t>
            </w:r>
            <w:r>
              <w:rPr>
                <w:rFonts w:eastAsia="宋体" w:cs="宋体"/>
                <w:color w:val="000000"/>
                <w:kern w:val="2"/>
                <w:sz w:val="24"/>
                <w:szCs w:val="24"/>
              </w:rPr>
              <w:t>声级计与</w:t>
            </w:r>
            <w:r>
              <w:rPr>
                <w:rFonts w:hint="eastAsia" w:eastAsia="宋体" w:cs="宋体"/>
                <w:color w:val="000000"/>
                <w:kern w:val="2"/>
                <w:sz w:val="24"/>
                <w:szCs w:val="24"/>
              </w:rPr>
              <w:t>定位手环</w:t>
            </w:r>
            <w:r>
              <w:rPr>
                <w:rFonts w:eastAsia="宋体" w:cs="宋体"/>
                <w:color w:val="000000"/>
                <w:kern w:val="2"/>
                <w:sz w:val="24"/>
                <w:szCs w:val="24"/>
              </w:rPr>
              <w:t>保持同一水平高度，避免遮挡、震动</w:t>
            </w:r>
            <w:r>
              <w:rPr>
                <w:rFonts w:hint="eastAsia" w:eastAsia="宋体" w:cs="宋体"/>
                <w:color w:val="000000"/>
                <w:kern w:val="2"/>
                <w:sz w:val="24"/>
                <w:szCs w:val="24"/>
              </w:rPr>
              <w:t>、噪声</w:t>
            </w:r>
            <w:r>
              <w:rPr>
                <w:rFonts w:eastAsia="宋体" w:cs="宋体"/>
                <w:color w:val="000000"/>
                <w:kern w:val="2"/>
                <w:sz w:val="24"/>
                <w:szCs w:val="24"/>
              </w:rPr>
              <w:t>及气流干扰</w:t>
            </w:r>
            <w:r>
              <w:rPr>
                <w:rFonts w:hint="eastAsia" w:ascii="Calibri" w:hAnsi="Calibri" w:eastAsia="宋体"/>
                <w:color w:val="000000"/>
                <w:kern w:val="2"/>
                <w:sz w:val="24"/>
              </w:rPr>
              <w:t>）；</w:t>
            </w:r>
          </w:p>
          <w:p w14:paraId="5EFD5E5C">
            <w:pPr>
              <w:widowControl w:val="0"/>
              <w:numPr>
                <w:ilvl w:val="0"/>
                <w:numId w:val="18"/>
              </w:numPr>
              <w:snapToGrid w:val="0"/>
              <w:jc w:val="left"/>
              <w:rPr>
                <w:rFonts w:ascii="Calibri" w:hAnsi="Calibri" w:eastAsia="宋体"/>
                <w:color w:val="000000"/>
                <w:kern w:val="2"/>
                <w:sz w:val="24"/>
              </w:rPr>
            </w:pPr>
            <w:r>
              <w:rPr>
                <w:rFonts w:hint="eastAsia" w:ascii="Calibri" w:hAnsi="Calibri" w:eastAsia="宋体"/>
                <w:color w:val="000000"/>
                <w:kern w:val="2"/>
                <w:sz w:val="24"/>
              </w:rPr>
              <w:t>在后台下发指令，使手环发出</w:t>
            </w:r>
            <w:r>
              <w:rPr>
                <w:rFonts w:hint="eastAsia" w:ascii="Calibri" w:hAnsi="Calibri" w:eastAsia="宋体"/>
                <w:color w:val="000000"/>
                <w:kern w:val="2"/>
                <w:sz w:val="24"/>
                <w:lang w:eastAsia="zh"/>
              </w:rPr>
              <w:t>尖锐声报</w:t>
            </w:r>
            <w:r>
              <w:rPr>
                <w:rFonts w:hint="eastAsia" w:ascii="Calibri" w:hAnsi="Calibri" w:eastAsia="宋体"/>
                <w:color w:val="000000"/>
                <w:kern w:val="2"/>
                <w:sz w:val="24"/>
              </w:rPr>
              <w:t>，记录</w:t>
            </w:r>
            <w:r>
              <w:rPr>
                <w:rFonts w:eastAsia="宋体" w:cs="宋体"/>
                <w:color w:val="000000"/>
                <w:kern w:val="2"/>
                <w:sz w:val="24"/>
                <w:szCs w:val="24"/>
              </w:rPr>
              <w:t>声压级数值</w:t>
            </w:r>
            <w:r>
              <w:rPr>
                <w:rFonts w:hint="eastAsia" w:eastAsia="宋体" w:cs="宋体"/>
                <w:color w:val="000000"/>
                <w:kern w:val="2"/>
                <w:sz w:val="24"/>
                <w:szCs w:val="24"/>
              </w:rPr>
              <w:t>；</w:t>
            </w:r>
          </w:p>
          <w:p w14:paraId="0C0F8A19">
            <w:pPr>
              <w:widowControl w:val="0"/>
              <w:numPr>
                <w:ilvl w:val="0"/>
                <w:numId w:val="18"/>
              </w:numPr>
              <w:snapToGrid w:val="0"/>
              <w:jc w:val="left"/>
              <w:rPr>
                <w:rFonts w:ascii="Calibri" w:hAnsi="Calibri" w:eastAsia="宋体"/>
                <w:color w:val="000000"/>
                <w:kern w:val="2"/>
                <w:sz w:val="24"/>
              </w:rPr>
            </w:pPr>
            <w:r>
              <w:rPr>
                <w:rFonts w:hint="eastAsia" w:eastAsia="宋体" w:cs="宋体"/>
                <w:color w:val="000000"/>
                <w:kern w:val="2"/>
                <w:sz w:val="24"/>
                <w:szCs w:val="24"/>
              </w:rPr>
              <w:t>连续测试5次，每次间隔10秒，取平均值作为测试结果。</w:t>
            </w:r>
          </w:p>
        </w:tc>
        <w:tc>
          <w:tcPr>
            <w:tcW w:w="476" w:type="pct"/>
            <w:vAlign w:val="center"/>
          </w:tcPr>
          <w:p w14:paraId="3550DE00">
            <w:pPr>
              <w:widowControl w:val="0"/>
              <w:snapToGrid w:val="0"/>
              <w:jc w:val="center"/>
              <w:rPr>
                <w:rFonts w:eastAsia="宋体" w:cs="宋体"/>
                <w:color w:val="000000"/>
                <w:kern w:val="2"/>
                <w:sz w:val="24"/>
              </w:rPr>
            </w:pPr>
            <w:r>
              <w:rPr>
                <w:rFonts w:hint="eastAsia" w:eastAsia="宋体" w:cs="宋体"/>
                <w:color w:val="000000"/>
                <w:kern w:val="2"/>
                <w:sz w:val="24"/>
              </w:rPr>
              <w:t>2</w:t>
            </w:r>
          </w:p>
        </w:tc>
        <w:tc>
          <w:tcPr>
            <w:tcW w:w="5289" w:type="dxa"/>
            <w:vAlign w:val="center"/>
          </w:tcPr>
          <w:p w14:paraId="2757142D">
            <w:pPr>
              <w:widowControl w:val="0"/>
              <w:numPr>
                <w:ilvl w:val="0"/>
                <w:numId w:val="19"/>
              </w:numPr>
              <w:snapToGrid w:val="0"/>
              <w:rPr>
                <w:rFonts w:eastAsia="宋体" w:cs="宋体"/>
                <w:color w:val="000000"/>
                <w:kern w:val="2"/>
                <w:sz w:val="24"/>
                <w:szCs w:val="24"/>
                <w:lang w:eastAsia="zh" w:bidi="ar"/>
              </w:rPr>
            </w:pPr>
            <w:r>
              <w:rPr>
                <w:rFonts w:hint="eastAsia" w:eastAsia="宋体" w:cs="宋体"/>
                <w:color w:val="000000"/>
                <w:kern w:val="2"/>
                <w:sz w:val="24"/>
                <w:szCs w:val="24"/>
                <w:lang w:bidi="ar"/>
              </w:rPr>
              <w:t>报警音可正常触发</w:t>
            </w:r>
            <w:r>
              <w:rPr>
                <w:rFonts w:hint="eastAsia" w:eastAsia="宋体" w:cs="宋体"/>
                <w:color w:val="000000"/>
                <w:kern w:val="2"/>
                <w:sz w:val="24"/>
                <w:szCs w:val="24"/>
                <w:lang w:eastAsia="zh" w:bidi="ar"/>
              </w:rPr>
              <w:t>且</w:t>
            </w:r>
            <w:r>
              <w:rPr>
                <w:rFonts w:hint="eastAsia" w:eastAsia="宋体" w:cs="宋体"/>
                <w:color w:val="000000"/>
                <w:kern w:val="2"/>
                <w:sz w:val="24"/>
                <w:szCs w:val="24"/>
                <w:lang w:bidi="ar"/>
              </w:rPr>
              <w:t>1米处声压≥90dB的，</w:t>
            </w:r>
            <w:r>
              <w:rPr>
                <w:rFonts w:hint="eastAsia" w:eastAsia="宋体" w:cs="宋体"/>
                <w:color w:val="000000"/>
                <w:kern w:val="2"/>
                <w:sz w:val="24"/>
                <w:szCs w:val="24"/>
                <w:lang w:eastAsia="zh" w:bidi="ar"/>
              </w:rPr>
              <w:t>本测试项目判定为合格</w:t>
            </w:r>
            <w:r>
              <w:rPr>
                <w:rFonts w:hint="eastAsia" w:eastAsia="宋体" w:cs="宋体"/>
                <w:color w:val="000000"/>
                <w:kern w:val="2"/>
                <w:sz w:val="24"/>
                <w:szCs w:val="24"/>
                <w:lang w:bidi="ar"/>
              </w:rPr>
              <w:t>，</w:t>
            </w:r>
            <w:r>
              <w:rPr>
                <w:rFonts w:hint="eastAsia" w:eastAsia="宋体" w:cs="宋体"/>
                <w:color w:val="000000"/>
                <w:kern w:val="2"/>
                <w:sz w:val="24"/>
                <w:szCs w:val="24"/>
                <w:lang w:eastAsia="zh" w:bidi="ar"/>
              </w:rPr>
              <w:t>得2分；</w:t>
            </w:r>
          </w:p>
          <w:p w14:paraId="20B8D42F">
            <w:pPr>
              <w:widowControl w:val="0"/>
              <w:numPr>
                <w:ilvl w:val="0"/>
                <w:numId w:val="19"/>
              </w:numPr>
              <w:snapToGrid w:val="0"/>
              <w:rPr>
                <w:rFonts w:eastAsia="宋体" w:cs="宋体"/>
                <w:color w:val="000000"/>
                <w:kern w:val="2"/>
                <w:sz w:val="24"/>
                <w:szCs w:val="24"/>
                <w:lang w:bidi="ar"/>
              </w:rPr>
            </w:pPr>
            <w:r>
              <w:rPr>
                <w:rFonts w:hint="eastAsia" w:eastAsia="宋体" w:cs="宋体"/>
                <w:color w:val="000000"/>
                <w:kern w:val="2"/>
                <w:sz w:val="24"/>
                <w:szCs w:val="24"/>
                <w:lang w:bidi="ar"/>
              </w:rPr>
              <w:t>1米处声压＜90dB或报警音无法正常触发的，</w:t>
            </w:r>
            <w:r>
              <w:rPr>
                <w:rFonts w:hint="eastAsia" w:eastAsia="宋体" w:cs="宋体"/>
                <w:color w:val="000000"/>
                <w:kern w:val="2"/>
                <w:sz w:val="24"/>
                <w:szCs w:val="24"/>
                <w:lang w:eastAsia="zh" w:bidi="ar"/>
              </w:rPr>
              <w:t>本测试项目判定为不合格</w:t>
            </w:r>
            <w:r>
              <w:rPr>
                <w:rFonts w:hint="eastAsia" w:eastAsia="宋体" w:cs="宋体"/>
                <w:color w:val="000000"/>
                <w:kern w:val="2"/>
                <w:sz w:val="24"/>
                <w:szCs w:val="24"/>
                <w:lang w:bidi="ar"/>
              </w:rPr>
              <w:t>。</w:t>
            </w:r>
          </w:p>
        </w:tc>
      </w:tr>
      <w:tr w14:paraId="2606F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0" w:hRule="atLeast"/>
        </w:trPr>
        <w:tc>
          <w:tcPr>
            <w:tcW w:w="160" w:type="pct"/>
            <w:vMerge w:val="continue"/>
            <w:vAlign w:val="center"/>
          </w:tcPr>
          <w:p w14:paraId="13247FC0">
            <w:pPr>
              <w:widowControl w:val="0"/>
              <w:jc w:val="center"/>
              <w:rPr>
                <w:rFonts w:ascii="Calibri" w:hAnsi="Calibri" w:eastAsia="宋体"/>
                <w:color w:val="000000"/>
                <w:kern w:val="2"/>
                <w:sz w:val="24"/>
              </w:rPr>
            </w:pPr>
          </w:p>
        </w:tc>
        <w:tc>
          <w:tcPr>
            <w:tcW w:w="517" w:type="pct"/>
            <w:vAlign w:val="center"/>
          </w:tcPr>
          <w:p w14:paraId="6AD2DA51">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★心率检测</w:t>
            </w:r>
          </w:p>
        </w:tc>
        <w:tc>
          <w:tcPr>
            <w:tcW w:w="1980" w:type="pct"/>
            <w:vAlign w:val="center"/>
          </w:tcPr>
          <w:p w14:paraId="05470457">
            <w:pPr>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一只手佩戴手环，另一只手佩戴心率监测设备，静坐后测量，每分钟记录一次手环显示的心率数据和心率监测设备显示的心率数据，记录10分钟</w:t>
            </w:r>
          </w:p>
        </w:tc>
        <w:tc>
          <w:tcPr>
            <w:tcW w:w="476" w:type="pct"/>
            <w:vAlign w:val="center"/>
          </w:tcPr>
          <w:p w14:paraId="6E654222">
            <w:pPr>
              <w:widowControl w:val="0"/>
              <w:snapToGrid w:val="0"/>
              <w:jc w:val="center"/>
              <w:rPr>
                <w:rFonts w:eastAsia="宋体" w:cs="宋体"/>
                <w:color w:val="000000"/>
                <w:kern w:val="2"/>
                <w:sz w:val="24"/>
                <w:lang w:eastAsia="zh"/>
              </w:rPr>
            </w:pPr>
            <w:r>
              <w:rPr>
                <w:rFonts w:hint="eastAsia" w:eastAsia="宋体" w:cs="宋体"/>
                <w:color w:val="000000"/>
                <w:kern w:val="2"/>
                <w:sz w:val="24"/>
                <w:lang w:eastAsia="zh"/>
              </w:rPr>
              <w:t>6</w:t>
            </w:r>
          </w:p>
        </w:tc>
        <w:tc>
          <w:tcPr>
            <w:tcW w:w="5289" w:type="dxa"/>
            <w:vAlign w:val="center"/>
          </w:tcPr>
          <w:p w14:paraId="2B2466AB">
            <w:pPr>
              <w:widowControl w:val="0"/>
              <w:numPr>
                <w:ilvl w:val="0"/>
                <w:numId w:val="20"/>
              </w:numPr>
              <w:snapToGrid w:val="0"/>
              <w:jc w:val="left"/>
              <w:rPr>
                <w:rFonts w:eastAsia="宋体" w:cs="宋体"/>
                <w:color w:val="000000"/>
                <w:kern w:val="2"/>
                <w:sz w:val="24"/>
              </w:rPr>
            </w:pPr>
            <w:r>
              <w:rPr>
                <w:rFonts w:hint="eastAsia" w:eastAsia="宋体" w:cs="宋体"/>
                <w:color w:val="000000"/>
                <w:kern w:val="2"/>
                <w:sz w:val="24"/>
              </w:rPr>
              <w:t>能够正常进行心率检测</w:t>
            </w:r>
            <w:r>
              <w:rPr>
                <w:rFonts w:hint="eastAsia" w:eastAsia="宋体" w:cs="宋体"/>
                <w:color w:val="000000"/>
                <w:kern w:val="2"/>
                <w:sz w:val="24"/>
                <w:lang w:eastAsia="zh"/>
              </w:rPr>
              <w:t>且心率偏差值</w:t>
            </w:r>
            <w:r>
              <w:rPr>
                <w:rFonts w:hint="eastAsia" w:eastAsia="宋体" w:cs="宋体"/>
                <w:color w:val="000000"/>
                <w:kern w:val="2"/>
                <w:sz w:val="24"/>
                <w:szCs w:val="24"/>
                <w:lang w:bidi="ar"/>
              </w:rPr>
              <w:t>≤</w:t>
            </w:r>
            <w:r>
              <w:rPr>
                <w:rFonts w:eastAsia="宋体" w:cs="宋体"/>
                <w:color w:val="000000"/>
                <w:kern w:val="2"/>
                <w:sz w:val="24"/>
                <w:szCs w:val="24"/>
                <w:lang w:eastAsia="zh" w:bidi="ar"/>
              </w:rPr>
              <w:t>±</w:t>
            </w:r>
            <w:r>
              <w:rPr>
                <w:rFonts w:hint="eastAsia" w:eastAsia="宋体" w:cs="宋体"/>
                <w:color w:val="000000"/>
                <w:kern w:val="2"/>
                <w:sz w:val="24"/>
                <w:szCs w:val="24"/>
                <w:lang w:eastAsia="zh" w:bidi="ar"/>
              </w:rPr>
              <w:t>8</w:t>
            </w:r>
            <w:r>
              <w:rPr>
                <w:rFonts w:eastAsia="宋体" w:cs="宋体"/>
                <w:color w:val="000000"/>
                <w:kern w:val="2"/>
                <w:sz w:val="24"/>
                <w:szCs w:val="24"/>
                <w:lang w:eastAsia="zh" w:bidi="ar"/>
              </w:rPr>
              <w:t>bpm</w:t>
            </w:r>
            <w:r>
              <w:rPr>
                <w:rFonts w:hint="eastAsia" w:eastAsia="宋体" w:cs="宋体"/>
                <w:color w:val="000000"/>
                <w:kern w:val="2"/>
                <w:sz w:val="24"/>
                <w:szCs w:val="24"/>
                <w:lang w:eastAsia="zh" w:bidi="ar"/>
              </w:rPr>
              <w:t>的</w:t>
            </w:r>
            <w:r>
              <w:rPr>
                <w:rFonts w:hint="eastAsia" w:eastAsia="宋体" w:cs="宋体"/>
                <w:color w:val="000000"/>
                <w:kern w:val="2"/>
                <w:sz w:val="24"/>
              </w:rPr>
              <w:t>，</w:t>
            </w:r>
            <w:r>
              <w:rPr>
                <w:rFonts w:hint="eastAsia" w:eastAsia="宋体" w:cs="宋体"/>
                <w:color w:val="000000"/>
                <w:kern w:val="2"/>
                <w:sz w:val="24"/>
                <w:lang w:eastAsia="zh"/>
              </w:rPr>
              <w:t>本测试项目判定为合格，并</w:t>
            </w:r>
            <w:r>
              <w:rPr>
                <w:rFonts w:eastAsia="宋体" w:cs="宋体"/>
                <w:color w:val="000000"/>
                <w:kern w:val="2"/>
                <w:sz w:val="24"/>
              </w:rPr>
              <w:t>按</w:t>
            </w:r>
            <w:r>
              <w:rPr>
                <w:rFonts w:hint="eastAsia" w:eastAsia="宋体" w:cs="宋体"/>
                <w:color w:val="000000"/>
                <w:kern w:val="2"/>
                <w:sz w:val="24"/>
                <w:lang w:eastAsia="zh"/>
              </w:rPr>
              <w:t>测试结果计分：</w:t>
            </w:r>
          </w:p>
          <w:p w14:paraId="02FED062">
            <w:pPr>
              <w:widowControl w:val="0"/>
              <w:numPr>
                <w:ilvl w:val="0"/>
                <w:numId w:val="21"/>
              </w:numPr>
              <w:snapToGrid w:val="0"/>
              <w:rPr>
                <w:rFonts w:eastAsia="宋体" w:cs="宋体"/>
                <w:color w:val="000000"/>
                <w:kern w:val="2"/>
                <w:sz w:val="24"/>
                <w:szCs w:val="24"/>
                <w:lang w:eastAsia="zh" w:bidi="ar"/>
              </w:rPr>
            </w:pPr>
            <w:r>
              <w:rPr>
                <w:rFonts w:hint="eastAsia" w:eastAsia="宋体" w:cs="宋体"/>
                <w:color w:val="000000"/>
                <w:kern w:val="2"/>
                <w:sz w:val="24"/>
                <w:szCs w:val="24"/>
                <w:lang w:eastAsia="zh" w:bidi="ar"/>
              </w:rPr>
              <w:t>0＜心率偏差值</w:t>
            </w:r>
            <w:r>
              <w:rPr>
                <w:rFonts w:hint="eastAsia" w:eastAsia="宋体" w:cs="宋体"/>
                <w:color w:val="000000"/>
                <w:kern w:val="2"/>
                <w:sz w:val="24"/>
                <w:szCs w:val="24"/>
                <w:lang w:bidi="ar"/>
              </w:rPr>
              <w:t>≤</w:t>
            </w:r>
            <w:r>
              <w:rPr>
                <w:rFonts w:eastAsia="宋体" w:cs="宋体"/>
                <w:color w:val="000000"/>
                <w:kern w:val="2"/>
                <w:sz w:val="24"/>
                <w:szCs w:val="24"/>
                <w:lang w:eastAsia="zh" w:bidi="ar"/>
              </w:rPr>
              <w:t>±</w:t>
            </w:r>
            <w:r>
              <w:rPr>
                <w:rFonts w:hint="eastAsia" w:eastAsia="宋体" w:cs="宋体"/>
                <w:color w:val="000000"/>
                <w:kern w:val="2"/>
                <w:sz w:val="24"/>
                <w:szCs w:val="24"/>
                <w:lang w:eastAsia="zh" w:bidi="ar"/>
              </w:rPr>
              <w:t>3</w:t>
            </w:r>
            <w:r>
              <w:rPr>
                <w:rFonts w:eastAsia="宋体" w:cs="宋体"/>
                <w:color w:val="000000"/>
                <w:kern w:val="2"/>
                <w:sz w:val="24"/>
                <w:szCs w:val="24"/>
                <w:lang w:eastAsia="zh" w:bidi="ar"/>
              </w:rPr>
              <w:t>bpm</w:t>
            </w:r>
            <w:r>
              <w:rPr>
                <w:rFonts w:hint="eastAsia" w:eastAsia="宋体" w:cs="宋体"/>
                <w:color w:val="000000"/>
                <w:kern w:val="2"/>
                <w:sz w:val="24"/>
                <w:szCs w:val="24"/>
                <w:lang w:bidi="ar"/>
              </w:rPr>
              <w:t>的</w:t>
            </w:r>
            <w:r>
              <w:rPr>
                <w:rFonts w:hint="eastAsia" w:eastAsia="宋体" w:cs="宋体"/>
                <w:color w:val="000000"/>
                <w:kern w:val="2"/>
                <w:sz w:val="24"/>
                <w:szCs w:val="24"/>
                <w:lang w:eastAsia="zh" w:bidi="ar"/>
              </w:rPr>
              <w:t>，得</w:t>
            </w:r>
            <w:r>
              <w:rPr>
                <w:rFonts w:eastAsia="宋体" w:cs="宋体"/>
                <w:color w:val="000000"/>
                <w:kern w:val="2"/>
                <w:sz w:val="24"/>
                <w:szCs w:val="24"/>
                <w:lang w:eastAsia="zh" w:bidi="ar"/>
              </w:rPr>
              <w:t>6分</w:t>
            </w:r>
            <w:r>
              <w:rPr>
                <w:rFonts w:hint="eastAsia" w:eastAsia="宋体" w:cs="宋体"/>
                <w:color w:val="000000"/>
                <w:kern w:val="2"/>
                <w:sz w:val="24"/>
                <w:szCs w:val="24"/>
                <w:lang w:eastAsia="zh" w:bidi="ar"/>
              </w:rPr>
              <w:t>；</w:t>
            </w:r>
          </w:p>
          <w:p w14:paraId="791598F6">
            <w:pPr>
              <w:widowControl w:val="0"/>
              <w:numPr>
                <w:ilvl w:val="0"/>
                <w:numId w:val="21"/>
              </w:numPr>
              <w:snapToGrid w:val="0"/>
              <w:rPr>
                <w:rFonts w:eastAsia="宋体" w:cs="宋体"/>
                <w:color w:val="000000"/>
                <w:kern w:val="2"/>
                <w:sz w:val="24"/>
                <w:szCs w:val="24"/>
                <w:lang w:bidi="ar"/>
              </w:rPr>
            </w:pPr>
            <w:r>
              <w:rPr>
                <w:rFonts w:eastAsia="宋体" w:cs="宋体"/>
                <w:color w:val="000000"/>
                <w:kern w:val="2"/>
                <w:sz w:val="24"/>
                <w:szCs w:val="24"/>
                <w:lang w:eastAsia="zh" w:bidi="ar"/>
              </w:rPr>
              <w:t>±</w:t>
            </w:r>
            <w:r>
              <w:rPr>
                <w:rFonts w:hint="eastAsia" w:eastAsia="宋体" w:cs="宋体"/>
                <w:color w:val="000000"/>
                <w:kern w:val="2"/>
                <w:sz w:val="24"/>
                <w:szCs w:val="24"/>
                <w:lang w:eastAsia="zh" w:bidi="ar"/>
              </w:rPr>
              <w:t>3</w:t>
            </w:r>
            <w:r>
              <w:rPr>
                <w:rFonts w:eastAsia="宋体" w:cs="宋体"/>
                <w:color w:val="000000"/>
                <w:kern w:val="2"/>
                <w:sz w:val="24"/>
                <w:szCs w:val="24"/>
                <w:lang w:eastAsia="zh" w:bidi="ar"/>
              </w:rPr>
              <w:t>bpm</w:t>
            </w:r>
            <w:r>
              <w:rPr>
                <w:rFonts w:hint="eastAsia" w:eastAsia="宋体" w:cs="宋体"/>
                <w:color w:val="000000"/>
                <w:kern w:val="2"/>
                <w:sz w:val="24"/>
                <w:szCs w:val="24"/>
                <w:lang w:eastAsia="zh" w:bidi="ar"/>
              </w:rPr>
              <w:t>＜心率偏差值</w:t>
            </w:r>
            <w:r>
              <w:rPr>
                <w:rFonts w:hint="eastAsia" w:eastAsia="宋体" w:cs="宋体"/>
                <w:color w:val="000000"/>
                <w:kern w:val="2"/>
                <w:sz w:val="24"/>
                <w:szCs w:val="24"/>
                <w:lang w:bidi="ar"/>
              </w:rPr>
              <w:t>≤</w:t>
            </w:r>
            <w:r>
              <w:rPr>
                <w:rFonts w:eastAsia="宋体" w:cs="宋体"/>
                <w:color w:val="000000"/>
                <w:kern w:val="2"/>
                <w:sz w:val="24"/>
                <w:szCs w:val="24"/>
                <w:lang w:eastAsia="zh" w:bidi="ar"/>
              </w:rPr>
              <w:t>±</w:t>
            </w:r>
            <w:r>
              <w:rPr>
                <w:rFonts w:hint="eastAsia" w:eastAsia="宋体" w:cs="宋体"/>
                <w:color w:val="000000"/>
                <w:kern w:val="2"/>
                <w:sz w:val="24"/>
                <w:szCs w:val="24"/>
                <w:lang w:eastAsia="zh" w:bidi="ar"/>
              </w:rPr>
              <w:t>5</w:t>
            </w:r>
            <w:r>
              <w:rPr>
                <w:rFonts w:eastAsia="宋体" w:cs="宋体"/>
                <w:color w:val="000000"/>
                <w:kern w:val="2"/>
                <w:sz w:val="24"/>
                <w:szCs w:val="24"/>
                <w:lang w:eastAsia="zh" w:bidi="ar"/>
              </w:rPr>
              <w:t>bpm</w:t>
            </w:r>
            <w:r>
              <w:rPr>
                <w:rFonts w:hint="eastAsia" w:eastAsia="宋体" w:cs="宋体"/>
                <w:color w:val="000000"/>
                <w:kern w:val="2"/>
                <w:sz w:val="24"/>
                <w:szCs w:val="24"/>
                <w:lang w:bidi="ar"/>
              </w:rPr>
              <w:t>的，得</w:t>
            </w:r>
            <w:r>
              <w:rPr>
                <w:rFonts w:hint="eastAsia" w:eastAsia="宋体" w:cs="宋体"/>
                <w:color w:val="000000"/>
                <w:kern w:val="2"/>
                <w:sz w:val="24"/>
                <w:szCs w:val="24"/>
                <w:lang w:eastAsia="zh" w:bidi="ar"/>
              </w:rPr>
              <w:t>4</w:t>
            </w:r>
            <w:r>
              <w:rPr>
                <w:rFonts w:hint="eastAsia" w:eastAsia="宋体" w:cs="宋体"/>
                <w:color w:val="000000"/>
                <w:kern w:val="2"/>
                <w:sz w:val="24"/>
                <w:szCs w:val="24"/>
                <w:lang w:bidi="ar"/>
              </w:rPr>
              <w:t>分</w:t>
            </w:r>
            <w:r>
              <w:rPr>
                <w:rFonts w:hint="eastAsia" w:eastAsia="宋体" w:cs="宋体"/>
                <w:color w:val="000000"/>
                <w:kern w:val="2"/>
                <w:sz w:val="24"/>
                <w:szCs w:val="24"/>
                <w:lang w:eastAsia="zh" w:bidi="ar"/>
              </w:rPr>
              <w:t>；</w:t>
            </w:r>
          </w:p>
          <w:p w14:paraId="474532C7">
            <w:pPr>
              <w:widowControl w:val="0"/>
              <w:numPr>
                <w:ilvl w:val="0"/>
                <w:numId w:val="21"/>
              </w:numPr>
              <w:snapToGrid w:val="0"/>
              <w:rPr>
                <w:rFonts w:eastAsia="宋体" w:cs="宋体"/>
                <w:color w:val="000000"/>
                <w:kern w:val="2"/>
                <w:sz w:val="24"/>
                <w:szCs w:val="24"/>
                <w:lang w:bidi="ar"/>
              </w:rPr>
            </w:pPr>
            <w:r>
              <w:rPr>
                <w:rFonts w:eastAsia="宋体" w:cs="宋体"/>
                <w:color w:val="000000"/>
                <w:kern w:val="2"/>
                <w:sz w:val="24"/>
                <w:szCs w:val="24"/>
                <w:lang w:eastAsia="zh" w:bidi="ar"/>
              </w:rPr>
              <w:t>±</w:t>
            </w:r>
            <w:r>
              <w:rPr>
                <w:rFonts w:hint="eastAsia" w:eastAsia="宋体" w:cs="宋体"/>
                <w:color w:val="000000"/>
                <w:kern w:val="2"/>
                <w:sz w:val="24"/>
                <w:szCs w:val="24"/>
                <w:lang w:eastAsia="zh" w:bidi="ar"/>
              </w:rPr>
              <w:t>5</w:t>
            </w:r>
            <w:r>
              <w:rPr>
                <w:rFonts w:eastAsia="宋体" w:cs="宋体"/>
                <w:color w:val="000000"/>
                <w:kern w:val="2"/>
                <w:sz w:val="24"/>
                <w:szCs w:val="24"/>
                <w:lang w:eastAsia="zh" w:bidi="ar"/>
              </w:rPr>
              <w:t>bpm</w:t>
            </w:r>
            <w:r>
              <w:rPr>
                <w:rFonts w:hint="eastAsia" w:eastAsia="宋体" w:cs="宋体"/>
                <w:color w:val="000000"/>
                <w:kern w:val="2"/>
                <w:sz w:val="24"/>
                <w:szCs w:val="24"/>
                <w:lang w:eastAsia="zh" w:bidi="ar"/>
              </w:rPr>
              <w:t>＜心率偏差值</w:t>
            </w:r>
            <w:r>
              <w:rPr>
                <w:rFonts w:hint="eastAsia" w:eastAsia="宋体" w:cs="宋体"/>
                <w:color w:val="000000"/>
                <w:kern w:val="2"/>
                <w:sz w:val="24"/>
                <w:szCs w:val="24"/>
                <w:lang w:bidi="ar"/>
              </w:rPr>
              <w:t>≤</w:t>
            </w:r>
            <w:r>
              <w:rPr>
                <w:rFonts w:eastAsia="宋体" w:cs="宋体"/>
                <w:color w:val="000000"/>
                <w:kern w:val="2"/>
                <w:sz w:val="24"/>
                <w:szCs w:val="24"/>
                <w:lang w:eastAsia="zh" w:bidi="ar"/>
              </w:rPr>
              <w:t>±</w:t>
            </w:r>
            <w:r>
              <w:rPr>
                <w:rFonts w:hint="eastAsia" w:eastAsia="宋体" w:cs="宋体"/>
                <w:color w:val="000000"/>
                <w:kern w:val="2"/>
                <w:sz w:val="24"/>
                <w:szCs w:val="24"/>
                <w:lang w:eastAsia="zh" w:bidi="ar"/>
              </w:rPr>
              <w:t>8</w:t>
            </w:r>
            <w:r>
              <w:rPr>
                <w:rFonts w:eastAsia="宋体" w:cs="宋体"/>
                <w:color w:val="000000"/>
                <w:kern w:val="2"/>
                <w:sz w:val="24"/>
                <w:szCs w:val="24"/>
                <w:lang w:eastAsia="zh" w:bidi="ar"/>
              </w:rPr>
              <w:t>bpm</w:t>
            </w:r>
            <w:r>
              <w:rPr>
                <w:rFonts w:hint="eastAsia" w:eastAsia="宋体" w:cs="宋体"/>
                <w:color w:val="000000"/>
                <w:kern w:val="2"/>
                <w:sz w:val="24"/>
                <w:szCs w:val="24"/>
                <w:lang w:bidi="ar"/>
              </w:rPr>
              <w:t>的，得</w:t>
            </w:r>
            <w:r>
              <w:rPr>
                <w:rFonts w:hint="eastAsia" w:eastAsia="宋体" w:cs="宋体"/>
                <w:color w:val="000000"/>
                <w:kern w:val="2"/>
                <w:sz w:val="24"/>
                <w:szCs w:val="24"/>
                <w:lang w:eastAsia="zh" w:bidi="ar"/>
              </w:rPr>
              <w:t>2</w:t>
            </w:r>
            <w:r>
              <w:rPr>
                <w:rFonts w:hint="eastAsia" w:eastAsia="宋体" w:cs="宋体"/>
                <w:color w:val="000000"/>
                <w:kern w:val="2"/>
                <w:sz w:val="24"/>
                <w:szCs w:val="24"/>
                <w:lang w:bidi="ar"/>
              </w:rPr>
              <w:t>分</w:t>
            </w:r>
            <w:r>
              <w:rPr>
                <w:rFonts w:hint="eastAsia" w:eastAsia="宋体" w:cs="宋体"/>
                <w:color w:val="000000"/>
                <w:kern w:val="2"/>
                <w:sz w:val="24"/>
                <w:szCs w:val="24"/>
                <w:lang w:eastAsia="zh" w:bidi="ar"/>
              </w:rPr>
              <w:t>；</w:t>
            </w:r>
          </w:p>
          <w:p w14:paraId="282F69B4">
            <w:pPr>
              <w:widowControl w:val="0"/>
              <w:numPr>
                <w:ilvl w:val="0"/>
                <w:numId w:val="20"/>
              </w:numPr>
              <w:snapToGrid w:val="0"/>
              <w:jc w:val="left"/>
              <w:rPr>
                <w:rFonts w:eastAsia="宋体" w:cs="宋体"/>
                <w:color w:val="000000"/>
                <w:kern w:val="2"/>
                <w:sz w:val="24"/>
              </w:rPr>
            </w:pPr>
            <w:r>
              <w:rPr>
                <w:rFonts w:hint="eastAsia" w:eastAsia="宋体" w:cs="宋体"/>
                <w:color w:val="000000"/>
                <w:kern w:val="2"/>
                <w:sz w:val="24"/>
              </w:rPr>
              <w:t>心率偏差值＞</w:t>
            </w:r>
            <w:r>
              <w:rPr>
                <w:rFonts w:eastAsia="宋体" w:cs="宋体"/>
                <w:color w:val="000000"/>
                <w:kern w:val="2"/>
                <w:sz w:val="24"/>
                <w:szCs w:val="24"/>
                <w:lang w:eastAsia="zh" w:bidi="ar"/>
              </w:rPr>
              <w:t>±</w:t>
            </w:r>
            <w:r>
              <w:rPr>
                <w:rFonts w:hint="eastAsia" w:eastAsia="宋体" w:cs="宋体"/>
                <w:color w:val="000000"/>
                <w:kern w:val="2"/>
                <w:sz w:val="24"/>
                <w:lang w:eastAsia="zh"/>
              </w:rPr>
              <w:t>8</w:t>
            </w:r>
            <w:r>
              <w:rPr>
                <w:rFonts w:hint="eastAsia" w:eastAsia="宋体" w:cs="宋体"/>
                <w:color w:val="000000"/>
                <w:kern w:val="2"/>
                <w:sz w:val="24"/>
              </w:rPr>
              <w:t>bpm或无法检测心率的，</w:t>
            </w:r>
            <w:r>
              <w:rPr>
                <w:rFonts w:hint="eastAsia" w:eastAsia="宋体" w:cs="宋体"/>
                <w:color w:val="000000"/>
                <w:kern w:val="2"/>
                <w:sz w:val="24"/>
                <w:lang w:eastAsia="zh"/>
              </w:rPr>
              <w:t>本测试项目判定为不合格</w:t>
            </w:r>
            <w:r>
              <w:rPr>
                <w:rFonts w:hint="eastAsia" w:eastAsia="宋体" w:cs="宋体"/>
                <w:color w:val="000000"/>
                <w:kern w:val="2"/>
                <w:sz w:val="24"/>
              </w:rPr>
              <w:t>。</w:t>
            </w:r>
          </w:p>
        </w:tc>
      </w:tr>
      <w:tr w14:paraId="5769C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 w:type="pct"/>
            <w:vMerge w:val="continue"/>
            <w:vAlign w:val="center"/>
          </w:tcPr>
          <w:p w14:paraId="719CD5A3">
            <w:pPr>
              <w:widowControl w:val="0"/>
              <w:jc w:val="center"/>
              <w:rPr>
                <w:rFonts w:ascii="Calibri" w:hAnsi="Calibri" w:eastAsia="宋体"/>
                <w:color w:val="000000"/>
                <w:kern w:val="2"/>
                <w:sz w:val="24"/>
              </w:rPr>
            </w:pPr>
          </w:p>
        </w:tc>
        <w:tc>
          <w:tcPr>
            <w:tcW w:w="517" w:type="pct"/>
            <w:vAlign w:val="center"/>
          </w:tcPr>
          <w:p w14:paraId="5D0F2F39">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★SOS一键报警</w:t>
            </w:r>
          </w:p>
        </w:tc>
        <w:tc>
          <w:tcPr>
            <w:tcW w:w="1980" w:type="pct"/>
            <w:vAlign w:val="center"/>
          </w:tcPr>
          <w:p w14:paraId="38B1763A">
            <w:pPr>
              <w:widowControl w:val="0"/>
              <w:snapToGrid w:val="0"/>
              <w:jc w:val="left"/>
              <w:rPr>
                <w:rFonts w:ascii="Calibri" w:hAnsi="Calibri" w:eastAsia="宋体"/>
                <w:color w:val="000000"/>
                <w:kern w:val="2"/>
                <w:sz w:val="24"/>
                <w:lang w:eastAsia="zh"/>
              </w:rPr>
            </w:pPr>
            <w:r>
              <w:rPr>
                <w:rFonts w:hint="eastAsia" w:ascii="Calibri" w:hAnsi="Calibri" w:eastAsia="宋体"/>
                <w:color w:val="000000"/>
                <w:kern w:val="2"/>
                <w:sz w:val="24"/>
                <w:lang w:eastAsia="zh"/>
              </w:rPr>
              <w:t>按下手环SOS按钮，系统可接收到告警信息，再次按下可主动取消报警；</w:t>
            </w:r>
          </w:p>
          <w:p w14:paraId="76F430F1">
            <w:pPr>
              <w:widowControl w:val="0"/>
              <w:snapToGrid w:val="0"/>
              <w:jc w:val="left"/>
              <w:rPr>
                <w:rFonts w:ascii="Calibri" w:hAnsi="Calibri" w:eastAsia="宋体"/>
                <w:color w:val="000000"/>
                <w:kern w:val="2"/>
                <w:sz w:val="24"/>
                <w:lang w:eastAsia="zh"/>
              </w:rPr>
            </w:pPr>
            <w:r>
              <w:rPr>
                <w:rFonts w:hint="eastAsia" w:ascii="Calibri" w:hAnsi="Calibri" w:eastAsia="宋体"/>
                <w:color w:val="000000"/>
                <w:kern w:val="2"/>
                <w:sz w:val="24"/>
                <w:lang w:eastAsia="zh"/>
              </w:rPr>
              <w:t>SOS按键支持防误触，例如长按、双击等</w:t>
            </w:r>
          </w:p>
        </w:tc>
        <w:tc>
          <w:tcPr>
            <w:tcW w:w="476" w:type="pct"/>
            <w:vAlign w:val="center"/>
          </w:tcPr>
          <w:p w14:paraId="172BF4B8">
            <w:pPr>
              <w:widowControl w:val="0"/>
              <w:snapToGrid w:val="0"/>
              <w:jc w:val="center"/>
              <w:rPr>
                <w:rFonts w:eastAsia="宋体" w:cs="宋体"/>
                <w:color w:val="000000"/>
                <w:kern w:val="2"/>
                <w:sz w:val="24"/>
                <w:lang w:eastAsia="zh"/>
              </w:rPr>
            </w:pPr>
            <w:r>
              <w:rPr>
                <w:rFonts w:hint="eastAsia" w:eastAsia="宋体" w:cs="宋体"/>
                <w:color w:val="000000"/>
                <w:kern w:val="2"/>
                <w:sz w:val="24"/>
                <w:lang w:eastAsia="zh"/>
              </w:rPr>
              <w:t>2</w:t>
            </w:r>
          </w:p>
        </w:tc>
        <w:tc>
          <w:tcPr>
            <w:tcW w:w="5289" w:type="dxa"/>
            <w:vAlign w:val="center"/>
          </w:tcPr>
          <w:p w14:paraId="4F0AB189">
            <w:pPr>
              <w:widowControl w:val="0"/>
              <w:numPr>
                <w:ilvl w:val="0"/>
                <w:numId w:val="22"/>
              </w:numPr>
              <w:snapToGrid w:val="0"/>
              <w:rPr>
                <w:rFonts w:eastAsia="宋体" w:cs="宋体"/>
                <w:color w:val="000000"/>
                <w:kern w:val="2"/>
                <w:sz w:val="24"/>
                <w:szCs w:val="24"/>
                <w:lang w:bidi="ar"/>
              </w:rPr>
            </w:pPr>
            <w:r>
              <w:rPr>
                <w:rFonts w:hint="eastAsia" w:eastAsia="宋体" w:cs="宋体"/>
                <w:color w:val="000000"/>
                <w:kern w:val="2"/>
                <w:sz w:val="24"/>
                <w:szCs w:val="24"/>
                <w:lang w:bidi="ar"/>
              </w:rPr>
              <w:t>SOS报警功能及防误触功能均能够正常运行的，本测试项目判定为合格，得2分；</w:t>
            </w:r>
          </w:p>
          <w:p w14:paraId="6B1DC45B">
            <w:pPr>
              <w:widowControl w:val="0"/>
              <w:numPr>
                <w:ilvl w:val="0"/>
                <w:numId w:val="22"/>
              </w:numPr>
              <w:snapToGrid w:val="0"/>
              <w:rPr>
                <w:rFonts w:eastAsia="宋体" w:cs="宋体"/>
                <w:color w:val="000000"/>
                <w:kern w:val="2"/>
                <w:sz w:val="24"/>
                <w:lang w:eastAsia="zh"/>
              </w:rPr>
            </w:pPr>
            <w:r>
              <w:rPr>
                <w:rFonts w:hint="eastAsia" w:eastAsia="宋体" w:cs="宋体"/>
                <w:color w:val="000000"/>
                <w:kern w:val="2"/>
                <w:sz w:val="24"/>
                <w:szCs w:val="24"/>
                <w:lang w:bidi="ar"/>
              </w:rPr>
              <w:t>SOS报警功能及防误触功能有一项无法正常运行的，本测试项目判定为不合格。</w:t>
            </w:r>
          </w:p>
        </w:tc>
      </w:tr>
      <w:tr w14:paraId="3E4C5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 w:type="pct"/>
            <w:vMerge w:val="continue"/>
            <w:vAlign w:val="center"/>
          </w:tcPr>
          <w:p w14:paraId="0F9E4B59">
            <w:pPr>
              <w:widowControl w:val="0"/>
              <w:jc w:val="center"/>
              <w:rPr>
                <w:rFonts w:ascii="Calibri" w:hAnsi="Calibri" w:eastAsia="宋体"/>
                <w:color w:val="000000"/>
                <w:kern w:val="2"/>
                <w:sz w:val="24"/>
              </w:rPr>
            </w:pPr>
          </w:p>
        </w:tc>
        <w:tc>
          <w:tcPr>
            <w:tcW w:w="517" w:type="pct"/>
            <w:vAlign w:val="center"/>
          </w:tcPr>
          <w:p w14:paraId="6BABFCBD">
            <w:pPr>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★数据上报间隔</w:t>
            </w:r>
          </w:p>
        </w:tc>
        <w:tc>
          <w:tcPr>
            <w:tcW w:w="1980" w:type="pct"/>
            <w:vAlign w:val="center"/>
          </w:tcPr>
          <w:p w14:paraId="58301974">
            <w:pPr>
              <w:widowControl w:val="0"/>
              <w:snapToGrid w:val="0"/>
              <w:jc w:val="left"/>
              <w:rPr>
                <w:rFonts w:ascii="Calibri" w:hAnsi="Calibri" w:eastAsia="宋体"/>
                <w:color w:val="000000"/>
                <w:kern w:val="2"/>
                <w:sz w:val="24"/>
                <w:lang w:eastAsia="zh"/>
              </w:rPr>
            </w:pPr>
            <w:r>
              <w:rPr>
                <w:rFonts w:hint="eastAsia" w:ascii="Calibri" w:hAnsi="Calibri" w:eastAsia="宋体"/>
                <w:color w:val="000000"/>
                <w:kern w:val="2"/>
                <w:sz w:val="24"/>
                <w:lang w:eastAsia="zh"/>
              </w:rPr>
              <w:t>在工作状态，分别设置上报时间间隔为2秒、30秒、300秒，连续上报10组数据，查看实际数据上报间隔是否准确；</w:t>
            </w:r>
          </w:p>
          <w:p w14:paraId="286A1B41">
            <w:pPr>
              <w:widowControl w:val="0"/>
              <w:snapToGrid w:val="0"/>
              <w:jc w:val="left"/>
              <w:rPr>
                <w:rFonts w:ascii="Calibri" w:hAnsi="Calibri" w:eastAsia="宋体"/>
                <w:color w:val="000000"/>
                <w:kern w:val="2"/>
                <w:sz w:val="24"/>
              </w:rPr>
            </w:pPr>
            <w:r>
              <w:rPr>
                <w:rFonts w:hint="eastAsia" w:ascii="Calibri" w:hAnsi="Calibri" w:eastAsia="宋体"/>
                <w:color w:val="000000"/>
                <w:kern w:val="2"/>
                <w:sz w:val="24"/>
                <w:lang w:eastAsia="zh"/>
              </w:rPr>
              <w:t>在休眠状态分别设置上报时间间隔为2秒、60秒，连续上报10组数据；设备上报时间间隔为3600秒，连续上报2组数据，</w:t>
            </w:r>
            <w:r>
              <w:rPr>
                <w:rFonts w:hint="eastAsia" w:eastAsia="宋体" w:cs="宋体"/>
                <w:color w:val="000000"/>
                <w:kern w:val="2"/>
                <w:sz w:val="24"/>
                <w:szCs w:val="24"/>
                <w:lang w:bidi="ar"/>
              </w:rPr>
              <w:t>查看实际数据上报间隔是否准确；</w:t>
            </w:r>
          </w:p>
        </w:tc>
        <w:tc>
          <w:tcPr>
            <w:tcW w:w="476" w:type="pct"/>
            <w:vAlign w:val="center"/>
          </w:tcPr>
          <w:p w14:paraId="7DC54F90">
            <w:pPr>
              <w:widowControl w:val="0"/>
              <w:snapToGrid w:val="0"/>
              <w:jc w:val="center"/>
              <w:rPr>
                <w:rFonts w:eastAsia="宋体" w:cs="宋体"/>
                <w:color w:val="000000"/>
                <w:kern w:val="2"/>
                <w:sz w:val="24"/>
                <w:lang w:eastAsia="zh"/>
              </w:rPr>
            </w:pPr>
            <w:r>
              <w:rPr>
                <w:rFonts w:hint="eastAsia" w:eastAsia="宋体" w:cs="宋体"/>
                <w:color w:val="000000"/>
                <w:kern w:val="2"/>
                <w:sz w:val="24"/>
                <w:lang w:eastAsia="zh"/>
              </w:rPr>
              <w:t>1</w:t>
            </w:r>
          </w:p>
        </w:tc>
        <w:tc>
          <w:tcPr>
            <w:tcW w:w="5289" w:type="dxa"/>
            <w:vAlign w:val="center"/>
          </w:tcPr>
          <w:p w14:paraId="6D2072BF">
            <w:pPr>
              <w:widowControl w:val="0"/>
              <w:numPr>
                <w:ilvl w:val="0"/>
                <w:numId w:val="23"/>
              </w:numPr>
              <w:snapToGrid w:val="0"/>
              <w:rPr>
                <w:rFonts w:eastAsia="宋体" w:cs="宋体"/>
                <w:color w:val="000000"/>
                <w:kern w:val="2"/>
                <w:sz w:val="24"/>
                <w:szCs w:val="24"/>
                <w:lang w:bidi="ar"/>
              </w:rPr>
            </w:pPr>
            <w:r>
              <w:rPr>
                <w:rFonts w:hint="eastAsia" w:eastAsia="宋体" w:cs="宋体"/>
                <w:color w:val="000000"/>
                <w:kern w:val="2"/>
                <w:sz w:val="24"/>
                <w:szCs w:val="24"/>
                <w:lang w:bidi="ar"/>
              </w:rPr>
              <w:t>在工作状态和休眠状态的</w:t>
            </w:r>
            <w:r>
              <w:rPr>
                <w:rFonts w:hint="eastAsia" w:eastAsia="宋体" w:cs="宋体"/>
                <w:color w:val="000000"/>
                <w:kern w:val="2"/>
                <w:sz w:val="24"/>
                <w:szCs w:val="24"/>
                <w:lang w:eastAsia="zh" w:bidi="ar"/>
              </w:rPr>
              <w:t>数据</w:t>
            </w:r>
            <w:r>
              <w:rPr>
                <w:rFonts w:hint="eastAsia" w:eastAsia="宋体" w:cs="宋体"/>
                <w:color w:val="000000"/>
                <w:kern w:val="2"/>
                <w:sz w:val="24"/>
                <w:szCs w:val="24"/>
                <w:lang w:bidi="ar"/>
              </w:rPr>
              <w:t>上报间隔</w:t>
            </w:r>
            <w:r>
              <w:rPr>
                <w:rFonts w:hint="eastAsia" w:eastAsia="宋体" w:cs="宋体"/>
                <w:color w:val="000000"/>
                <w:kern w:val="2"/>
                <w:sz w:val="24"/>
                <w:szCs w:val="24"/>
                <w:lang w:eastAsia="zh" w:bidi="ar"/>
              </w:rPr>
              <w:t>可按要求设置，且上报数据间隔时间误差</w:t>
            </w:r>
            <w:r>
              <w:rPr>
                <w:rFonts w:hint="eastAsia" w:eastAsia="宋体" w:cs="宋体"/>
                <w:color w:val="000000"/>
                <w:kern w:val="2"/>
                <w:sz w:val="24"/>
                <w:szCs w:val="24"/>
                <w:lang w:bidi="ar"/>
              </w:rPr>
              <w:t>≤</w:t>
            </w:r>
            <w:r>
              <w:rPr>
                <w:rFonts w:hint="eastAsia" w:eastAsia="宋体" w:cs="宋体"/>
                <w:color w:val="000000"/>
                <w:kern w:val="2"/>
                <w:sz w:val="24"/>
                <w:szCs w:val="24"/>
                <w:lang w:eastAsia="zh" w:bidi="ar"/>
              </w:rPr>
              <w:t>2秒</w:t>
            </w:r>
            <w:r>
              <w:rPr>
                <w:rFonts w:hint="eastAsia" w:eastAsia="宋体" w:cs="宋体"/>
                <w:color w:val="000000"/>
                <w:kern w:val="2"/>
                <w:sz w:val="24"/>
                <w:szCs w:val="24"/>
                <w:lang w:bidi="ar"/>
              </w:rPr>
              <w:t>的，</w:t>
            </w:r>
            <w:r>
              <w:rPr>
                <w:rFonts w:hint="eastAsia" w:eastAsia="宋体" w:cs="宋体"/>
                <w:color w:val="000000"/>
                <w:kern w:val="2"/>
                <w:sz w:val="24"/>
                <w:szCs w:val="24"/>
                <w:lang w:eastAsia="zh" w:bidi="ar"/>
              </w:rPr>
              <w:t>本测试项目判定为合格，</w:t>
            </w:r>
            <w:r>
              <w:rPr>
                <w:rFonts w:hint="eastAsia" w:eastAsia="宋体" w:cs="宋体"/>
                <w:color w:val="000000"/>
                <w:kern w:val="2"/>
                <w:sz w:val="24"/>
                <w:szCs w:val="24"/>
                <w:lang w:bidi="ar"/>
              </w:rPr>
              <w:t>得1分；</w:t>
            </w:r>
          </w:p>
          <w:p w14:paraId="003E4FE4">
            <w:pPr>
              <w:widowControl w:val="0"/>
              <w:numPr>
                <w:ilvl w:val="0"/>
                <w:numId w:val="23"/>
              </w:numPr>
              <w:snapToGrid w:val="0"/>
              <w:rPr>
                <w:rFonts w:eastAsia="宋体" w:cs="宋体"/>
                <w:color w:val="000000"/>
                <w:kern w:val="2"/>
                <w:sz w:val="24"/>
              </w:rPr>
            </w:pPr>
            <w:r>
              <w:rPr>
                <w:rFonts w:hint="eastAsia" w:eastAsia="宋体" w:cs="宋体"/>
                <w:color w:val="000000"/>
                <w:kern w:val="2"/>
                <w:sz w:val="24"/>
                <w:szCs w:val="24"/>
                <w:lang w:bidi="ar"/>
              </w:rPr>
              <w:t>在工作状态和休眠状态的</w:t>
            </w:r>
            <w:r>
              <w:rPr>
                <w:rFonts w:hint="eastAsia" w:eastAsia="宋体" w:cs="宋体"/>
                <w:color w:val="000000"/>
                <w:kern w:val="2"/>
                <w:sz w:val="24"/>
                <w:szCs w:val="24"/>
                <w:lang w:eastAsia="zh" w:bidi="ar"/>
              </w:rPr>
              <w:t>数据</w:t>
            </w:r>
            <w:r>
              <w:rPr>
                <w:rFonts w:hint="eastAsia" w:eastAsia="宋体" w:cs="宋体"/>
                <w:color w:val="000000"/>
                <w:kern w:val="2"/>
                <w:sz w:val="24"/>
                <w:szCs w:val="24"/>
                <w:lang w:bidi="ar"/>
              </w:rPr>
              <w:t>上报间隔</w:t>
            </w:r>
            <w:r>
              <w:rPr>
                <w:rFonts w:hint="eastAsia" w:eastAsia="宋体" w:cs="宋体"/>
                <w:color w:val="000000"/>
                <w:kern w:val="2"/>
                <w:sz w:val="24"/>
                <w:szCs w:val="24"/>
                <w:lang w:eastAsia="zh" w:bidi="ar"/>
              </w:rPr>
              <w:t>无法按要求设置，或者上报数据间隔时间误差</w:t>
            </w:r>
            <w:r>
              <w:rPr>
                <w:rFonts w:hint="eastAsia" w:ascii="Calibri" w:hAnsi="Calibri" w:eastAsia="宋体"/>
                <w:color w:val="000000"/>
                <w:kern w:val="2"/>
                <w:sz w:val="24"/>
                <w:lang w:eastAsia="zh"/>
              </w:rPr>
              <w:t>＞2秒</w:t>
            </w:r>
            <w:r>
              <w:rPr>
                <w:rFonts w:hint="eastAsia" w:ascii="Calibri" w:hAnsi="Calibri" w:eastAsia="宋体"/>
                <w:color w:val="000000"/>
                <w:kern w:val="2"/>
                <w:sz w:val="24"/>
              </w:rPr>
              <w:t>的</w:t>
            </w:r>
            <w:r>
              <w:rPr>
                <w:rFonts w:hint="eastAsia" w:ascii="Calibri" w:hAnsi="Calibri" w:eastAsia="宋体"/>
                <w:color w:val="000000"/>
                <w:kern w:val="2"/>
                <w:sz w:val="24"/>
                <w:lang w:eastAsia="zh"/>
              </w:rPr>
              <w:t>，本测试项目判定为不合格</w:t>
            </w:r>
            <w:r>
              <w:rPr>
                <w:rFonts w:hint="eastAsia" w:eastAsia="宋体" w:cs="宋体"/>
                <w:color w:val="000000"/>
                <w:kern w:val="2"/>
                <w:sz w:val="24"/>
                <w:szCs w:val="24"/>
                <w:lang w:bidi="ar"/>
              </w:rPr>
              <w:t>。</w:t>
            </w:r>
          </w:p>
        </w:tc>
      </w:tr>
      <w:tr w14:paraId="0829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 w:type="pct"/>
            <w:vMerge w:val="continue"/>
            <w:vAlign w:val="center"/>
          </w:tcPr>
          <w:p w14:paraId="6337D7BD">
            <w:pPr>
              <w:widowControl w:val="0"/>
              <w:jc w:val="center"/>
              <w:rPr>
                <w:rFonts w:ascii="Calibri" w:hAnsi="Calibri" w:eastAsia="宋体"/>
                <w:color w:val="000000"/>
                <w:kern w:val="2"/>
                <w:sz w:val="24"/>
              </w:rPr>
            </w:pPr>
          </w:p>
        </w:tc>
        <w:tc>
          <w:tcPr>
            <w:tcW w:w="517" w:type="pct"/>
            <w:vMerge w:val="restart"/>
            <w:vAlign w:val="center"/>
          </w:tcPr>
          <w:p w14:paraId="299C9241">
            <w:pPr>
              <w:widowControl w:val="0"/>
              <w:snapToGrid w:val="0"/>
              <w:jc w:val="center"/>
              <w:rPr>
                <w:rFonts w:ascii="Calibri" w:hAnsi="Calibri" w:eastAsia="宋体"/>
                <w:color w:val="000000"/>
                <w:kern w:val="2"/>
                <w:sz w:val="24"/>
                <w:lang w:eastAsia="zh"/>
              </w:rPr>
            </w:pPr>
            <w:r>
              <w:rPr>
                <w:rFonts w:hint="eastAsia" w:ascii="Calibri" w:hAnsi="Calibri" w:eastAsia="宋体"/>
                <w:color w:val="000000"/>
                <w:kern w:val="2"/>
                <w:sz w:val="24"/>
              </w:rPr>
              <w:t>★</w:t>
            </w:r>
            <w:r>
              <w:rPr>
                <w:rFonts w:hint="eastAsia" w:ascii="Calibri" w:hAnsi="Calibri" w:eastAsia="宋体"/>
                <w:color w:val="000000"/>
                <w:kern w:val="2"/>
                <w:sz w:val="24"/>
                <w:lang w:eastAsia="zh"/>
              </w:rPr>
              <w:t>数据上报连续性</w:t>
            </w:r>
          </w:p>
        </w:tc>
        <w:tc>
          <w:tcPr>
            <w:tcW w:w="1980" w:type="pct"/>
            <w:vAlign w:val="center"/>
          </w:tcPr>
          <w:p w14:paraId="159AE5D5">
            <w:pPr>
              <w:widowControl w:val="0"/>
              <w:snapToGrid w:val="0"/>
              <w:jc w:val="left"/>
              <w:rPr>
                <w:rFonts w:eastAsia="宋体" w:cs="宋体"/>
                <w:color w:val="000000"/>
                <w:kern w:val="2"/>
                <w:sz w:val="24"/>
                <w:szCs w:val="24"/>
                <w:lang w:eastAsia="zh"/>
              </w:rPr>
            </w:pPr>
            <w:r>
              <w:rPr>
                <w:rFonts w:hint="eastAsia" w:ascii="Calibri" w:hAnsi="Calibri" w:eastAsia="宋体"/>
                <w:color w:val="000000"/>
                <w:kern w:val="2"/>
                <w:sz w:val="24"/>
                <w:lang w:eastAsia="zh"/>
              </w:rPr>
              <w:t>定位数据：将定位手环设置为10秒上报一次，由测试人员佩戴定位手环，连续匀速移动10分钟，</w:t>
            </w:r>
            <w:r>
              <w:rPr>
                <w:rFonts w:eastAsia="宋体" w:cs="宋体"/>
                <w:color w:val="000000"/>
                <w:kern w:val="2"/>
                <w:sz w:val="24"/>
                <w:szCs w:val="24"/>
              </w:rPr>
              <w:t>统计平台实际收到的有效定位数据</w:t>
            </w:r>
            <w:r>
              <w:rPr>
                <w:rFonts w:hint="eastAsia" w:eastAsia="宋体" w:cs="宋体"/>
                <w:color w:val="000000"/>
                <w:kern w:val="2"/>
                <w:sz w:val="24"/>
                <w:szCs w:val="24"/>
                <w:lang w:eastAsia="zh"/>
              </w:rPr>
              <w:t>。</w:t>
            </w:r>
          </w:p>
        </w:tc>
        <w:tc>
          <w:tcPr>
            <w:tcW w:w="476" w:type="pct"/>
            <w:vAlign w:val="center"/>
          </w:tcPr>
          <w:p w14:paraId="50D98142">
            <w:pPr>
              <w:widowControl w:val="0"/>
              <w:snapToGrid w:val="0"/>
              <w:jc w:val="center"/>
              <w:rPr>
                <w:rFonts w:eastAsia="宋体" w:cs="宋体"/>
                <w:color w:val="000000"/>
                <w:kern w:val="2"/>
                <w:sz w:val="24"/>
              </w:rPr>
            </w:pPr>
            <w:r>
              <w:rPr>
                <w:rFonts w:hint="eastAsia" w:eastAsia="宋体" w:cs="宋体"/>
                <w:color w:val="000000"/>
                <w:kern w:val="2"/>
                <w:sz w:val="24"/>
              </w:rPr>
              <w:t>2</w:t>
            </w:r>
          </w:p>
        </w:tc>
        <w:tc>
          <w:tcPr>
            <w:tcW w:w="5289" w:type="dxa"/>
            <w:vAlign w:val="center"/>
          </w:tcPr>
          <w:p w14:paraId="258BC9CD">
            <w:pPr>
              <w:widowControl w:val="0"/>
              <w:numPr>
                <w:ilvl w:val="0"/>
                <w:numId w:val="24"/>
              </w:numPr>
              <w:snapToGrid w:val="0"/>
              <w:jc w:val="left"/>
              <w:rPr>
                <w:rFonts w:eastAsia="宋体" w:cs="宋体"/>
                <w:color w:val="000000"/>
                <w:kern w:val="2"/>
                <w:sz w:val="24"/>
                <w:lang w:eastAsia="zh"/>
              </w:rPr>
            </w:pPr>
            <w:r>
              <w:rPr>
                <w:rFonts w:hint="eastAsia" w:eastAsia="宋体" w:cs="宋体"/>
                <w:color w:val="000000"/>
                <w:kern w:val="2"/>
                <w:sz w:val="24"/>
                <w:lang w:eastAsia="zh"/>
              </w:rPr>
              <w:t>在一个完整的测试周期内</w:t>
            </w:r>
            <w:r>
              <w:rPr>
                <w:rFonts w:hint="eastAsia" w:eastAsia="宋体" w:cs="宋体"/>
                <w:color w:val="000000"/>
                <w:kern w:val="2"/>
                <w:sz w:val="24"/>
              </w:rPr>
              <w:t>，</w:t>
            </w:r>
            <w:r>
              <w:rPr>
                <w:rFonts w:hint="eastAsia" w:eastAsia="宋体" w:cs="宋体"/>
                <w:color w:val="000000"/>
                <w:kern w:val="2"/>
                <w:sz w:val="24"/>
                <w:lang w:eastAsia="zh"/>
              </w:rPr>
              <w:t>平台能够正常接收数据且数据丢失率≤5%的，本测试项目判定为合格，并</w:t>
            </w:r>
            <w:r>
              <w:rPr>
                <w:rFonts w:hint="eastAsia" w:eastAsia="宋体" w:cs="宋体"/>
                <w:color w:val="000000"/>
                <w:kern w:val="2"/>
                <w:sz w:val="24"/>
              </w:rPr>
              <w:t>按测试结果计分：</w:t>
            </w:r>
          </w:p>
          <w:p w14:paraId="3716102D">
            <w:pPr>
              <w:widowControl w:val="0"/>
              <w:numPr>
                <w:ilvl w:val="0"/>
                <w:numId w:val="21"/>
              </w:numPr>
              <w:snapToGrid w:val="0"/>
              <w:rPr>
                <w:rFonts w:eastAsia="宋体" w:cs="宋体"/>
                <w:color w:val="000000"/>
                <w:kern w:val="2"/>
                <w:sz w:val="24"/>
                <w:szCs w:val="24"/>
                <w:lang w:bidi="ar"/>
              </w:rPr>
            </w:pPr>
            <w:r>
              <w:rPr>
                <w:rFonts w:hint="eastAsia" w:eastAsia="宋体" w:cs="宋体"/>
                <w:color w:val="000000"/>
                <w:kern w:val="2"/>
                <w:sz w:val="24"/>
                <w:szCs w:val="24"/>
                <w:lang w:bidi="ar"/>
              </w:rPr>
              <w:t>数据丢失率为0的，得2分</w:t>
            </w:r>
            <w:r>
              <w:rPr>
                <w:rFonts w:hint="eastAsia" w:eastAsia="宋体" w:cs="宋体"/>
                <w:color w:val="000000"/>
                <w:kern w:val="2"/>
                <w:sz w:val="24"/>
                <w:szCs w:val="24"/>
                <w:lang w:eastAsia="zh" w:bidi="ar"/>
              </w:rPr>
              <w:t>；</w:t>
            </w:r>
          </w:p>
          <w:p w14:paraId="0C1E0592">
            <w:pPr>
              <w:widowControl w:val="0"/>
              <w:numPr>
                <w:ilvl w:val="0"/>
                <w:numId w:val="21"/>
              </w:numPr>
              <w:snapToGrid w:val="0"/>
              <w:rPr>
                <w:rFonts w:eastAsia="宋体" w:cs="宋体"/>
                <w:color w:val="000000"/>
                <w:kern w:val="2"/>
                <w:sz w:val="24"/>
                <w:szCs w:val="24"/>
                <w:lang w:bidi="ar"/>
              </w:rPr>
            </w:pPr>
            <w:r>
              <w:rPr>
                <w:rFonts w:hint="eastAsia" w:eastAsia="宋体" w:cs="宋体"/>
                <w:color w:val="000000"/>
                <w:kern w:val="2"/>
                <w:sz w:val="24"/>
                <w:szCs w:val="24"/>
                <w:lang w:bidi="ar"/>
              </w:rPr>
              <w:t>0＜数据丢失率≤5%的，得1分</w:t>
            </w:r>
            <w:r>
              <w:rPr>
                <w:rFonts w:hint="eastAsia" w:eastAsia="宋体" w:cs="宋体"/>
                <w:color w:val="000000"/>
                <w:kern w:val="2"/>
                <w:sz w:val="24"/>
                <w:szCs w:val="24"/>
                <w:lang w:eastAsia="zh" w:bidi="ar"/>
              </w:rPr>
              <w:t>；</w:t>
            </w:r>
          </w:p>
          <w:p w14:paraId="6AFD4D14">
            <w:pPr>
              <w:widowControl w:val="0"/>
              <w:numPr>
                <w:ilvl w:val="0"/>
                <w:numId w:val="24"/>
              </w:numPr>
              <w:snapToGrid w:val="0"/>
              <w:jc w:val="left"/>
              <w:rPr>
                <w:rFonts w:eastAsia="宋体" w:cs="宋体"/>
                <w:color w:val="000000"/>
                <w:kern w:val="2"/>
                <w:sz w:val="24"/>
                <w:szCs w:val="24"/>
                <w:lang w:eastAsia="zh" w:bidi="ar"/>
              </w:rPr>
            </w:pPr>
            <w:r>
              <w:rPr>
                <w:rFonts w:hint="eastAsia" w:ascii="Calibri" w:hAnsi="Calibri" w:eastAsia="宋体"/>
                <w:color w:val="000000"/>
                <w:kern w:val="2"/>
                <w:sz w:val="24"/>
                <w:lang w:eastAsia="zh"/>
              </w:rPr>
              <w:t>在一个完整的测试周期内</w:t>
            </w:r>
            <w:r>
              <w:rPr>
                <w:rFonts w:hint="eastAsia" w:ascii="Calibri" w:hAnsi="Calibri" w:eastAsia="宋体"/>
                <w:color w:val="000000"/>
                <w:kern w:val="2"/>
                <w:sz w:val="24"/>
              </w:rPr>
              <w:t>，</w:t>
            </w:r>
            <w:r>
              <w:rPr>
                <w:rFonts w:hint="eastAsia" w:ascii="Calibri" w:hAnsi="Calibri" w:eastAsia="宋体"/>
                <w:color w:val="000000"/>
                <w:kern w:val="2"/>
                <w:sz w:val="24"/>
                <w:lang w:eastAsia="zh"/>
              </w:rPr>
              <w:t>平台无法正常接收数据或数据丢失率＞5%</w:t>
            </w:r>
            <w:r>
              <w:rPr>
                <w:rFonts w:hint="eastAsia" w:ascii="Calibri" w:hAnsi="Calibri" w:eastAsia="宋体"/>
                <w:color w:val="000000"/>
                <w:kern w:val="2"/>
                <w:sz w:val="24"/>
              </w:rPr>
              <w:t>的，</w:t>
            </w:r>
            <w:r>
              <w:rPr>
                <w:rFonts w:hint="eastAsia" w:ascii="Calibri" w:hAnsi="Calibri" w:eastAsia="宋体"/>
                <w:color w:val="000000"/>
                <w:kern w:val="2"/>
                <w:sz w:val="24"/>
                <w:lang w:eastAsia="zh"/>
              </w:rPr>
              <w:t>本测试项目判定为不合格</w:t>
            </w:r>
            <w:r>
              <w:rPr>
                <w:rFonts w:hint="eastAsia" w:ascii="Calibri" w:hAnsi="Calibri" w:eastAsia="宋体"/>
                <w:color w:val="000000"/>
                <w:kern w:val="2"/>
                <w:sz w:val="24"/>
              </w:rPr>
              <w:t>。</w:t>
            </w:r>
          </w:p>
        </w:tc>
      </w:tr>
      <w:tr w14:paraId="5530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 w:type="pct"/>
            <w:vMerge w:val="continue"/>
            <w:vAlign w:val="center"/>
          </w:tcPr>
          <w:p w14:paraId="139BFA1F">
            <w:pPr>
              <w:widowControl w:val="0"/>
              <w:jc w:val="center"/>
              <w:rPr>
                <w:rFonts w:ascii="Calibri" w:hAnsi="Calibri" w:eastAsia="宋体"/>
                <w:color w:val="000000"/>
                <w:kern w:val="2"/>
                <w:sz w:val="24"/>
              </w:rPr>
            </w:pPr>
          </w:p>
        </w:tc>
        <w:tc>
          <w:tcPr>
            <w:tcW w:w="517" w:type="pct"/>
            <w:vMerge w:val="continue"/>
            <w:vAlign w:val="center"/>
          </w:tcPr>
          <w:p w14:paraId="18B402FB">
            <w:pPr>
              <w:widowControl w:val="0"/>
              <w:snapToGrid w:val="0"/>
              <w:jc w:val="center"/>
              <w:rPr>
                <w:rFonts w:ascii="Calibri" w:hAnsi="Calibri" w:eastAsia="宋体"/>
                <w:color w:val="000000"/>
                <w:kern w:val="2"/>
                <w:sz w:val="24"/>
                <w:lang w:eastAsia="zh"/>
              </w:rPr>
            </w:pPr>
          </w:p>
        </w:tc>
        <w:tc>
          <w:tcPr>
            <w:tcW w:w="1980" w:type="pct"/>
            <w:vAlign w:val="center"/>
          </w:tcPr>
          <w:p w14:paraId="626B7393">
            <w:pPr>
              <w:widowControl w:val="0"/>
              <w:snapToGrid w:val="0"/>
              <w:jc w:val="left"/>
              <w:rPr>
                <w:rFonts w:eastAsia="宋体" w:cs="宋体"/>
                <w:color w:val="000000"/>
                <w:kern w:val="2"/>
                <w:sz w:val="24"/>
                <w:szCs w:val="24"/>
                <w:lang w:eastAsia="zh"/>
              </w:rPr>
            </w:pPr>
            <w:r>
              <w:rPr>
                <w:rFonts w:hint="eastAsia" w:eastAsia="宋体" w:cs="宋体"/>
                <w:color w:val="000000"/>
                <w:kern w:val="2"/>
                <w:sz w:val="24"/>
                <w:szCs w:val="24"/>
                <w:lang w:eastAsia="zh"/>
              </w:rPr>
              <w:t>心率数据：</w:t>
            </w:r>
            <w:r>
              <w:rPr>
                <w:rFonts w:hint="eastAsia" w:eastAsia="宋体" w:cs="宋体"/>
                <w:color w:val="000000"/>
                <w:kern w:val="2"/>
                <w:sz w:val="24"/>
                <w:szCs w:val="24"/>
                <w:lang w:bidi="ar"/>
              </w:rPr>
              <w:t>将定位手环设置为</w:t>
            </w:r>
            <w:r>
              <w:rPr>
                <w:rFonts w:ascii="Calibri" w:hAnsi="Calibri" w:eastAsia="宋体" w:cs="Calibri"/>
                <w:color w:val="000000"/>
                <w:kern w:val="2"/>
                <w:sz w:val="24"/>
                <w:szCs w:val="24"/>
                <w:lang w:bidi="ar"/>
              </w:rPr>
              <w:t>10</w:t>
            </w:r>
            <w:r>
              <w:rPr>
                <w:rFonts w:hint="eastAsia" w:eastAsia="宋体" w:cs="宋体"/>
                <w:color w:val="000000"/>
                <w:kern w:val="2"/>
                <w:sz w:val="24"/>
                <w:szCs w:val="24"/>
                <w:lang w:bidi="ar"/>
              </w:rPr>
              <w:t>秒上报一次，由测试人员佩戴定位手环，连续</w:t>
            </w:r>
            <w:r>
              <w:rPr>
                <w:rFonts w:hint="eastAsia" w:eastAsia="宋体" w:cs="宋体"/>
                <w:color w:val="000000"/>
                <w:kern w:val="2"/>
                <w:sz w:val="24"/>
                <w:szCs w:val="24"/>
                <w:lang w:eastAsia="zh" w:bidi="ar"/>
              </w:rPr>
              <w:t>测试</w:t>
            </w:r>
            <w:r>
              <w:rPr>
                <w:rFonts w:ascii="Calibri" w:hAnsi="Calibri" w:eastAsia="宋体" w:cs="Calibri"/>
                <w:color w:val="000000"/>
                <w:kern w:val="2"/>
                <w:sz w:val="24"/>
                <w:szCs w:val="24"/>
                <w:lang w:bidi="ar"/>
              </w:rPr>
              <w:t>10</w:t>
            </w:r>
            <w:r>
              <w:rPr>
                <w:rFonts w:hint="eastAsia" w:eastAsia="宋体" w:cs="宋体"/>
                <w:color w:val="000000"/>
                <w:kern w:val="2"/>
                <w:sz w:val="24"/>
                <w:szCs w:val="24"/>
                <w:lang w:bidi="ar"/>
              </w:rPr>
              <w:t>分钟，统计平台实际收到的有效</w:t>
            </w:r>
            <w:r>
              <w:rPr>
                <w:rFonts w:hint="eastAsia" w:eastAsia="宋体" w:cs="宋体"/>
                <w:color w:val="000000"/>
                <w:kern w:val="2"/>
                <w:sz w:val="24"/>
                <w:szCs w:val="24"/>
                <w:lang w:eastAsia="zh" w:bidi="ar"/>
              </w:rPr>
              <w:t>心率</w:t>
            </w:r>
            <w:r>
              <w:rPr>
                <w:rFonts w:hint="eastAsia" w:eastAsia="宋体" w:cs="宋体"/>
                <w:color w:val="000000"/>
                <w:kern w:val="2"/>
                <w:sz w:val="24"/>
                <w:szCs w:val="24"/>
                <w:lang w:bidi="ar"/>
              </w:rPr>
              <w:t>数据。</w:t>
            </w:r>
          </w:p>
        </w:tc>
        <w:tc>
          <w:tcPr>
            <w:tcW w:w="476" w:type="pct"/>
            <w:vAlign w:val="center"/>
          </w:tcPr>
          <w:p w14:paraId="7D25546B">
            <w:pPr>
              <w:widowControl w:val="0"/>
              <w:snapToGrid w:val="0"/>
              <w:jc w:val="center"/>
              <w:rPr>
                <w:rFonts w:eastAsia="宋体" w:cs="宋体"/>
                <w:color w:val="000000"/>
                <w:kern w:val="2"/>
                <w:sz w:val="24"/>
              </w:rPr>
            </w:pPr>
            <w:r>
              <w:rPr>
                <w:rFonts w:hint="eastAsia" w:eastAsia="宋体" w:cs="宋体"/>
                <w:color w:val="000000"/>
                <w:kern w:val="2"/>
                <w:sz w:val="24"/>
              </w:rPr>
              <w:t>2</w:t>
            </w:r>
          </w:p>
        </w:tc>
        <w:tc>
          <w:tcPr>
            <w:tcW w:w="5289" w:type="dxa"/>
            <w:vAlign w:val="center"/>
          </w:tcPr>
          <w:p w14:paraId="4065A0DF">
            <w:pPr>
              <w:widowControl w:val="0"/>
              <w:numPr>
                <w:ilvl w:val="0"/>
                <w:numId w:val="25"/>
              </w:numPr>
              <w:snapToGrid w:val="0"/>
              <w:jc w:val="left"/>
              <w:rPr>
                <w:rFonts w:eastAsia="宋体" w:cs="宋体"/>
                <w:color w:val="000000"/>
                <w:kern w:val="2"/>
                <w:sz w:val="24"/>
                <w:lang w:eastAsia="zh"/>
              </w:rPr>
            </w:pPr>
            <w:r>
              <w:rPr>
                <w:rFonts w:hint="eastAsia" w:eastAsia="宋体" w:cs="宋体"/>
                <w:color w:val="000000"/>
                <w:kern w:val="2"/>
                <w:sz w:val="24"/>
                <w:lang w:eastAsia="zh"/>
              </w:rPr>
              <w:t>在一个完整的测试周期内</w:t>
            </w:r>
            <w:r>
              <w:rPr>
                <w:rFonts w:hint="eastAsia" w:eastAsia="宋体" w:cs="宋体"/>
                <w:color w:val="000000"/>
                <w:kern w:val="2"/>
                <w:sz w:val="24"/>
              </w:rPr>
              <w:t>，</w:t>
            </w:r>
            <w:r>
              <w:rPr>
                <w:rFonts w:hint="eastAsia" w:eastAsia="宋体" w:cs="宋体"/>
                <w:color w:val="000000"/>
                <w:kern w:val="2"/>
                <w:sz w:val="24"/>
                <w:lang w:eastAsia="zh"/>
              </w:rPr>
              <w:t>平台能够正常接收数据且数据丢失率≤5%的，本测试项目判定为合格，并</w:t>
            </w:r>
            <w:r>
              <w:rPr>
                <w:rFonts w:hint="eastAsia" w:eastAsia="宋体" w:cs="宋体"/>
                <w:color w:val="000000"/>
                <w:kern w:val="2"/>
                <w:sz w:val="24"/>
              </w:rPr>
              <w:t>按测试结果计分：</w:t>
            </w:r>
          </w:p>
          <w:p w14:paraId="2214429F">
            <w:pPr>
              <w:widowControl w:val="0"/>
              <w:numPr>
                <w:ilvl w:val="0"/>
                <w:numId w:val="21"/>
              </w:numPr>
              <w:snapToGrid w:val="0"/>
              <w:rPr>
                <w:rFonts w:eastAsia="宋体" w:cs="宋体"/>
                <w:color w:val="000000"/>
                <w:kern w:val="2"/>
                <w:sz w:val="24"/>
                <w:szCs w:val="24"/>
                <w:lang w:bidi="ar"/>
              </w:rPr>
            </w:pPr>
            <w:r>
              <w:rPr>
                <w:rFonts w:hint="eastAsia" w:eastAsia="宋体" w:cs="宋体"/>
                <w:color w:val="000000"/>
                <w:kern w:val="2"/>
                <w:sz w:val="24"/>
                <w:szCs w:val="24"/>
                <w:lang w:bidi="ar"/>
              </w:rPr>
              <w:t>数据丢失率为0的，得2分</w:t>
            </w:r>
            <w:r>
              <w:rPr>
                <w:rFonts w:hint="eastAsia" w:eastAsia="宋体" w:cs="宋体"/>
                <w:color w:val="000000"/>
                <w:kern w:val="2"/>
                <w:sz w:val="24"/>
                <w:szCs w:val="24"/>
                <w:lang w:eastAsia="zh" w:bidi="ar"/>
              </w:rPr>
              <w:t>；</w:t>
            </w:r>
          </w:p>
          <w:p w14:paraId="378310FD">
            <w:pPr>
              <w:widowControl w:val="0"/>
              <w:numPr>
                <w:ilvl w:val="0"/>
                <w:numId w:val="21"/>
              </w:numPr>
              <w:snapToGrid w:val="0"/>
              <w:rPr>
                <w:rFonts w:eastAsia="宋体" w:cs="宋体"/>
                <w:color w:val="000000"/>
                <w:kern w:val="2"/>
                <w:sz w:val="24"/>
                <w:szCs w:val="24"/>
                <w:lang w:bidi="ar"/>
              </w:rPr>
            </w:pPr>
            <w:r>
              <w:rPr>
                <w:rFonts w:hint="eastAsia" w:eastAsia="宋体" w:cs="宋体"/>
                <w:color w:val="000000"/>
                <w:kern w:val="2"/>
                <w:sz w:val="24"/>
                <w:szCs w:val="24"/>
                <w:lang w:bidi="ar"/>
              </w:rPr>
              <w:t>0＜数据丢失率≤5%的，得1分</w:t>
            </w:r>
            <w:r>
              <w:rPr>
                <w:rFonts w:hint="eastAsia" w:eastAsia="宋体" w:cs="宋体"/>
                <w:color w:val="000000"/>
                <w:kern w:val="2"/>
                <w:sz w:val="24"/>
                <w:szCs w:val="24"/>
                <w:lang w:eastAsia="zh" w:bidi="ar"/>
              </w:rPr>
              <w:t>；</w:t>
            </w:r>
          </w:p>
          <w:p w14:paraId="1E3A7D41">
            <w:pPr>
              <w:widowControl w:val="0"/>
              <w:numPr>
                <w:ilvl w:val="0"/>
                <w:numId w:val="25"/>
              </w:numPr>
              <w:snapToGrid w:val="0"/>
              <w:jc w:val="left"/>
              <w:rPr>
                <w:rFonts w:eastAsia="宋体" w:cs="宋体"/>
                <w:color w:val="000000"/>
                <w:kern w:val="2"/>
                <w:sz w:val="24"/>
                <w:szCs w:val="24"/>
                <w:lang w:eastAsia="zh" w:bidi="ar"/>
              </w:rPr>
            </w:pPr>
            <w:r>
              <w:rPr>
                <w:rFonts w:hint="eastAsia" w:ascii="Calibri" w:hAnsi="Calibri" w:eastAsia="宋体"/>
                <w:color w:val="000000"/>
                <w:kern w:val="2"/>
                <w:sz w:val="24"/>
                <w:lang w:eastAsia="zh"/>
              </w:rPr>
              <w:t>在一个完整的测试周期内：平台无法正常接收数据或数据丢失率＞5%</w:t>
            </w:r>
            <w:r>
              <w:rPr>
                <w:rFonts w:hint="eastAsia" w:ascii="Calibri" w:hAnsi="Calibri" w:eastAsia="宋体"/>
                <w:color w:val="000000"/>
                <w:kern w:val="2"/>
                <w:sz w:val="24"/>
              </w:rPr>
              <w:t>的，</w:t>
            </w:r>
            <w:r>
              <w:rPr>
                <w:rFonts w:hint="eastAsia" w:ascii="Calibri" w:hAnsi="Calibri" w:eastAsia="宋体"/>
                <w:color w:val="000000"/>
                <w:kern w:val="2"/>
                <w:sz w:val="24"/>
                <w:lang w:eastAsia="zh"/>
              </w:rPr>
              <w:t>本测试项目判定为不合格</w:t>
            </w:r>
            <w:r>
              <w:rPr>
                <w:rFonts w:hint="eastAsia" w:ascii="Calibri" w:hAnsi="Calibri" w:eastAsia="宋体"/>
                <w:color w:val="000000"/>
                <w:kern w:val="2"/>
                <w:sz w:val="24"/>
              </w:rPr>
              <w:t>。</w:t>
            </w:r>
          </w:p>
        </w:tc>
      </w:tr>
      <w:tr w14:paraId="6DE49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 w:type="pct"/>
            <w:vAlign w:val="center"/>
          </w:tcPr>
          <w:p w14:paraId="0A85A034">
            <w:pPr>
              <w:widowControl w:val="0"/>
              <w:jc w:val="center"/>
              <w:rPr>
                <w:rFonts w:ascii="Calibri" w:hAnsi="Calibri" w:eastAsia="宋体"/>
                <w:color w:val="000000"/>
                <w:kern w:val="2"/>
                <w:sz w:val="24"/>
              </w:rPr>
            </w:pPr>
            <w:r>
              <w:rPr>
                <w:rFonts w:hint="eastAsia" w:ascii="Calibri" w:hAnsi="Calibri" w:eastAsia="宋体"/>
                <w:color w:val="000000"/>
                <w:kern w:val="2"/>
                <w:sz w:val="24"/>
              </w:rPr>
              <w:t>定位精度测试</w:t>
            </w:r>
          </w:p>
        </w:tc>
        <w:tc>
          <w:tcPr>
            <w:tcW w:w="517" w:type="pct"/>
            <w:shd w:val="clear" w:color="auto" w:fill="auto"/>
            <w:vAlign w:val="center"/>
          </w:tcPr>
          <w:p w14:paraId="2FB1806D">
            <w:pPr>
              <w:keepNext/>
              <w:widowControl w:val="0"/>
              <w:snapToGrid w:val="0"/>
              <w:jc w:val="center"/>
              <w:rPr>
                <w:rFonts w:ascii="Calibri" w:hAnsi="Calibri" w:eastAsia="宋体"/>
                <w:color w:val="000000"/>
                <w:kern w:val="2"/>
                <w:sz w:val="24"/>
              </w:rPr>
            </w:pPr>
            <w:r>
              <w:rPr>
                <w:rFonts w:hint="eastAsia" w:ascii="Calibri" w:hAnsi="Calibri" w:eastAsia="宋体"/>
                <w:color w:val="000000"/>
                <w:kern w:val="2"/>
                <w:sz w:val="24"/>
              </w:rPr>
              <w:t>★静态水平定位精度（北斗）</w:t>
            </w:r>
          </w:p>
        </w:tc>
        <w:tc>
          <w:tcPr>
            <w:tcW w:w="1980" w:type="pct"/>
            <w:shd w:val="clear" w:color="auto" w:fill="auto"/>
            <w:vAlign w:val="center"/>
          </w:tcPr>
          <w:p w14:paraId="37AA6DA0">
            <w:pPr>
              <w:keepNext/>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1.预先选择6个测试地点（测试地点间的距离不小于15m），并测量选取的测试点位所对应的真实二维平面位置；</w:t>
            </w:r>
          </w:p>
          <w:p w14:paraId="0E563895">
            <w:pPr>
              <w:keepNext/>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2.监督人员随机抽取3个地点，测试人员携带定位手环到达指定测试地点，停留2分钟后开始测试，在每个指定测试地点各停留10分钟，连续测试3次；</w:t>
            </w:r>
          </w:p>
          <w:p w14:paraId="74FF232A">
            <w:pPr>
              <w:keepNext/>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3.读取该10分钟内定位终端每5秒一次的定位点数据，统计定位终端接收的定位数据量，数据丢包率≤10%；</w:t>
            </w:r>
          </w:p>
          <w:p w14:paraId="756BC13E">
            <w:pPr>
              <w:keepNext/>
              <w:widowControl w:val="0"/>
              <w:snapToGrid w:val="0"/>
              <w:jc w:val="left"/>
              <w:rPr>
                <w:rFonts w:ascii="Calibri" w:hAnsi="Calibri" w:eastAsia="宋体"/>
                <w:color w:val="000000"/>
                <w:kern w:val="2"/>
                <w:sz w:val="24"/>
              </w:rPr>
            </w:pPr>
            <w:r>
              <w:rPr>
                <w:rFonts w:hint="eastAsia" w:ascii="Calibri" w:hAnsi="Calibri" w:eastAsia="宋体"/>
                <w:color w:val="000000"/>
                <w:kern w:val="2"/>
                <w:sz w:val="24"/>
              </w:rPr>
              <w:t>4.统计定位终端所有定位点数据与真实位置的距离差值，取平均值，以此作为静态定位偏差结果。</w:t>
            </w:r>
          </w:p>
        </w:tc>
        <w:tc>
          <w:tcPr>
            <w:tcW w:w="476" w:type="pct"/>
            <w:shd w:val="clear" w:color="auto" w:fill="auto"/>
            <w:vAlign w:val="center"/>
          </w:tcPr>
          <w:p w14:paraId="50CCEA2C">
            <w:pPr>
              <w:keepNext/>
              <w:widowControl w:val="0"/>
              <w:snapToGrid w:val="0"/>
              <w:jc w:val="center"/>
              <w:rPr>
                <w:rFonts w:eastAsia="宋体" w:cs="宋体"/>
                <w:color w:val="000000"/>
                <w:kern w:val="2"/>
                <w:sz w:val="24"/>
              </w:rPr>
            </w:pPr>
            <w:r>
              <w:rPr>
                <w:rFonts w:hint="eastAsia" w:eastAsia="宋体" w:cs="宋体"/>
                <w:color w:val="000000"/>
                <w:kern w:val="2"/>
                <w:sz w:val="24"/>
              </w:rPr>
              <w:t>6</w:t>
            </w:r>
          </w:p>
        </w:tc>
        <w:tc>
          <w:tcPr>
            <w:tcW w:w="1865" w:type="pct"/>
            <w:shd w:val="clear" w:color="auto" w:fill="auto"/>
            <w:vAlign w:val="center"/>
          </w:tcPr>
          <w:p w14:paraId="42C68A2F">
            <w:pPr>
              <w:widowControl w:val="0"/>
              <w:numPr>
                <w:ilvl w:val="0"/>
                <w:numId w:val="26"/>
              </w:numPr>
              <w:snapToGrid w:val="0"/>
              <w:rPr>
                <w:rFonts w:eastAsia="宋体" w:cs="宋体"/>
                <w:color w:val="000000"/>
                <w:kern w:val="2"/>
                <w:sz w:val="24"/>
                <w:szCs w:val="24"/>
                <w:lang w:eastAsia="zh" w:bidi="ar"/>
              </w:rPr>
            </w:pPr>
            <w:r>
              <w:rPr>
                <w:rFonts w:hint="eastAsia" w:eastAsia="宋体" w:cs="宋体"/>
                <w:color w:val="000000"/>
                <w:kern w:val="2"/>
                <w:sz w:val="24"/>
                <w:szCs w:val="24"/>
                <w:lang w:eastAsia="zh" w:bidi="ar"/>
              </w:rPr>
              <w:t>静态水平定位精度≤5m</w:t>
            </w:r>
            <w:r>
              <w:rPr>
                <w:rFonts w:hint="eastAsia" w:eastAsia="宋体" w:cs="宋体"/>
                <w:color w:val="000000"/>
                <w:kern w:val="2"/>
                <w:sz w:val="24"/>
                <w:szCs w:val="24"/>
                <w:lang w:bidi="ar"/>
              </w:rPr>
              <w:t>的</w:t>
            </w:r>
            <w:r>
              <w:rPr>
                <w:rFonts w:hint="eastAsia" w:eastAsia="宋体" w:cs="宋体"/>
                <w:color w:val="000000"/>
                <w:kern w:val="2"/>
                <w:sz w:val="24"/>
                <w:szCs w:val="24"/>
                <w:lang w:eastAsia="zh" w:bidi="ar"/>
              </w:rPr>
              <w:t>，</w:t>
            </w:r>
            <w:r>
              <w:rPr>
                <w:rFonts w:hint="eastAsia" w:eastAsia="宋体" w:cs="宋体"/>
                <w:color w:val="000000"/>
                <w:kern w:val="2"/>
                <w:sz w:val="24"/>
                <w:lang w:eastAsia="zh"/>
              </w:rPr>
              <w:t>本测试项目判定为合格，</w:t>
            </w:r>
            <w:r>
              <w:rPr>
                <w:rFonts w:hint="eastAsia" w:eastAsia="宋体" w:cs="宋体"/>
                <w:color w:val="000000"/>
                <w:kern w:val="2"/>
                <w:sz w:val="24"/>
                <w:szCs w:val="24"/>
                <w:lang w:bidi="ar"/>
              </w:rPr>
              <w:t>得</w:t>
            </w:r>
            <w:r>
              <w:rPr>
                <w:rFonts w:hint="eastAsia" w:eastAsia="宋体" w:cs="宋体"/>
                <w:color w:val="000000"/>
                <w:kern w:val="2"/>
                <w:sz w:val="24"/>
                <w:szCs w:val="24"/>
                <w:lang w:eastAsia="zh" w:bidi="ar"/>
              </w:rPr>
              <w:t>3</w:t>
            </w:r>
            <w:r>
              <w:rPr>
                <w:rFonts w:hint="eastAsia" w:eastAsia="宋体" w:cs="宋体"/>
                <w:color w:val="000000"/>
                <w:kern w:val="2"/>
                <w:sz w:val="24"/>
                <w:szCs w:val="24"/>
                <w:lang w:bidi="ar"/>
              </w:rPr>
              <w:t>分。</w:t>
            </w:r>
            <w:r>
              <w:rPr>
                <w:rFonts w:eastAsia="宋体" w:cs="宋体"/>
                <w:color w:val="000000"/>
                <w:kern w:val="2"/>
                <w:sz w:val="24"/>
                <w:szCs w:val="24"/>
              </w:rPr>
              <w:t>在此基础上依据定位精度优劣进行排序，按名次追加对应分值</w:t>
            </w:r>
            <w:r>
              <w:rPr>
                <w:rFonts w:hint="eastAsia" w:ascii="Calibri" w:hAnsi="Calibri" w:eastAsia="宋体"/>
                <w:color w:val="000000"/>
                <w:kern w:val="2"/>
                <w:sz w:val="24"/>
              </w:rPr>
              <w:t>：</w:t>
            </w:r>
          </w:p>
          <w:p w14:paraId="1EB10DB9">
            <w:pPr>
              <w:widowControl w:val="0"/>
              <w:numPr>
                <w:ilvl w:val="0"/>
                <w:numId w:val="21"/>
              </w:numPr>
              <w:snapToGrid w:val="0"/>
              <w:rPr>
                <w:rFonts w:eastAsia="宋体" w:cs="宋体"/>
                <w:color w:val="000000"/>
                <w:kern w:val="2"/>
                <w:sz w:val="24"/>
                <w:szCs w:val="24"/>
                <w:lang w:eastAsia="zh" w:bidi="ar"/>
              </w:rPr>
            </w:pPr>
            <w:r>
              <w:rPr>
                <w:rFonts w:hint="eastAsia" w:eastAsia="宋体" w:cs="宋体"/>
                <w:color w:val="000000"/>
                <w:kern w:val="2"/>
                <w:sz w:val="24"/>
                <w:szCs w:val="24"/>
                <w:lang w:bidi="ar"/>
              </w:rPr>
              <w:t>第一名</w:t>
            </w:r>
            <w:r>
              <w:rPr>
                <w:rFonts w:hint="eastAsia" w:eastAsia="宋体" w:cs="宋体"/>
                <w:color w:val="000000"/>
                <w:kern w:val="2"/>
                <w:sz w:val="24"/>
                <w:szCs w:val="24"/>
                <w:lang w:eastAsia="zh" w:bidi="ar"/>
              </w:rPr>
              <w:t>加3分；</w:t>
            </w:r>
          </w:p>
          <w:p w14:paraId="6BFB3889">
            <w:pPr>
              <w:widowControl w:val="0"/>
              <w:numPr>
                <w:ilvl w:val="0"/>
                <w:numId w:val="21"/>
              </w:numPr>
              <w:snapToGrid w:val="0"/>
              <w:rPr>
                <w:rFonts w:eastAsia="宋体" w:cs="宋体"/>
                <w:color w:val="000000"/>
                <w:kern w:val="2"/>
                <w:sz w:val="24"/>
                <w:szCs w:val="24"/>
                <w:lang w:eastAsia="zh" w:bidi="ar"/>
              </w:rPr>
            </w:pPr>
            <w:r>
              <w:rPr>
                <w:rFonts w:hint="eastAsia" w:eastAsia="宋体" w:cs="宋体"/>
                <w:color w:val="000000"/>
                <w:kern w:val="2"/>
                <w:sz w:val="24"/>
                <w:szCs w:val="24"/>
                <w:lang w:bidi="ar"/>
              </w:rPr>
              <w:t>第二名</w:t>
            </w:r>
            <w:r>
              <w:rPr>
                <w:rFonts w:hint="eastAsia" w:eastAsia="宋体" w:cs="宋体"/>
                <w:color w:val="000000"/>
                <w:kern w:val="2"/>
                <w:sz w:val="24"/>
                <w:szCs w:val="24"/>
                <w:lang w:eastAsia="zh" w:bidi="ar"/>
              </w:rPr>
              <w:t>加2分；</w:t>
            </w:r>
          </w:p>
          <w:p w14:paraId="08FE56B6">
            <w:pPr>
              <w:widowControl w:val="0"/>
              <w:numPr>
                <w:ilvl w:val="0"/>
                <w:numId w:val="21"/>
              </w:numPr>
              <w:snapToGrid w:val="0"/>
              <w:rPr>
                <w:rFonts w:eastAsia="宋体" w:cs="宋体"/>
                <w:color w:val="000000"/>
                <w:kern w:val="2"/>
                <w:sz w:val="24"/>
                <w:szCs w:val="24"/>
                <w:lang w:eastAsia="zh" w:bidi="ar"/>
              </w:rPr>
            </w:pPr>
            <w:r>
              <w:rPr>
                <w:rFonts w:hint="eastAsia" w:eastAsia="宋体" w:cs="宋体"/>
                <w:color w:val="000000"/>
                <w:kern w:val="2"/>
                <w:sz w:val="24"/>
                <w:szCs w:val="24"/>
                <w:lang w:bidi="ar"/>
              </w:rPr>
              <w:t>第三名加</w:t>
            </w:r>
            <w:r>
              <w:rPr>
                <w:rFonts w:hint="eastAsia" w:eastAsia="宋体" w:cs="宋体"/>
                <w:color w:val="000000"/>
                <w:kern w:val="2"/>
                <w:sz w:val="24"/>
                <w:szCs w:val="24"/>
                <w:lang w:eastAsia="zh" w:bidi="ar"/>
              </w:rPr>
              <w:t>1</w:t>
            </w:r>
            <w:r>
              <w:rPr>
                <w:rFonts w:hint="eastAsia" w:eastAsia="宋体" w:cs="宋体"/>
                <w:color w:val="000000"/>
                <w:kern w:val="2"/>
                <w:sz w:val="24"/>
                <w:szCs w:val="24"/>
                <w:lang w:bidi="ar"/>
              </w:rPr>
              <w:t>分</w:t>
            </w:r>
            <w:r>
              <w:rPr>
                <w:rFonts w:hint="eastAsia" w:eastAsia="宋体" w:cs="宋体"/>
                <w:color w:val="000000"/>
                <w:kern w:val="2"/>
                <w:sz w:val="24"/>
                <w:szCs w:val="24"/>
                <w:lang w:eastAsia="zh" w:bidi="ar"/>
              </w:rPr>
              <w:t>；</w:t>
            </w:r>
          </w:p>
          <w:p w14:paraId="607751AC">
            <w:pPr>
              <w:widowControl w:val="0"/>
              <w:numPr>
                <w:ilvl w:val="0"/>
                <w:numId w:val="26"/>
              </w:numPr>
              <w:snapToGrid w:val="0"/>
              <w:rPr>
                <w:rFonts w:eastAsia="宋体" w:cs="宋体"/>
                <w:color w:val="000000"/>
                <w:kern w:val="2"/>
                <w:sz w:val="24"/>
                <w:lang w:eastAsia="zh"/>
              </w:rPr>
            </w:pPr>
            <w:r>
              <w:rPr>
                <w:rFonts w:hint="eastAsia" w:eastAsia="宋体" w:cs="宋体"/>
                <w:color w:val="000000"/>
                <w:kern w:val="2"/>
                <w:sz w:val="24"/>
                <w:szCs w:val="24"/>
                <w:lang w:eastAsia="zh" w:bidi="ar"/>
              </w:rPr>
              <w:t>静态</w:t>
            </w:r>
            <w:r>
              <w:rPr>
                <w:rFonts w:hint="eastAsia" w:eastAsia="宋体" w:cs="宋体"/>
                <w:color w:val="000000"/>
                <w:kern w:val="2"/>
                <w:sz w:val="24"/>
                <w:szCs w:val="24"/>
                <w:lang w:bidi="ar"/>
              </w:rPr>
              <w:t>水平</w:t>
            </w:r>
            <w:r>
              <w:rPr>
                <w:rFonts w:hint="eastAsia" w:eastAsia="宋体" w:cs="宋体"/>
                <w:color w:val="000000"/>
                <w:kern w:val="2"/>
                <w:sz w:val="24"/>
                <w:szCs w:val="24"/>
                <w:lang w:eastAsia="zh" w:bidi="ar"/>
              </w:rPr>
              <w:t>定位精度</w:t>
            </w:r>
            <w:r>
              <w:rPr>
                <w:rFonts w:hint="eastAsia" w:eastAsia="宋体" w:cs="宋体"/>
                <w:color w:val="000000"/>
                <w:kern w:val="2"/>
                <w:sz w:val="24"/>
                <w:szCs w:val="24"/>
                <w:lang w:bidi="ar"/>
              </w:rPr>
              <w:t>＞5m的，</w:t>
            </w:r>
            <w:r>
              <w:rPr>
                <w:rFonts w:hint="eastAsia" w:ascii="Calibri" w:hAnsi="Calibri" w:eastAsia="宋体"/>
                <w:color w:val="000000"/>
                <w:kern w:val="2"/>
                <w:sz w:val="24"/>
                <w:lang w:eastAsia="zh"/>
              </w:rPr>
              <w:t>本测试项目判定为不合格</w:t>
            </w:r>
            <w:r>
              <w:rPr>
                <w:rFonts w:hint="eastAsia" w:eastAsia="宋体" w:cs="宋体"/>
                <w:color w:val="000000"/>
                <w:kern w:val="2"/>
                <w:sz w:val="24"/>
                <w:szCs w:val="24"/>
                <w:lang w:bidi="ar"/>
              </w:rPr>
              <w:t>。</w:t>
            </w:r>
          </w:p>
        </w:tc>
      </w:tr>
      <w:tr w14:paraId="350D5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 w:type="pct"/>
            <w:vMerge w:val="restart"/>
            <w:vAlign w:val="center"/>
          </w:tcPr>
          <w:p w14:paraId="376C069F">
            <w:pPr>
              <w:widowControl w:val="0"/>
              <w:jc w:val="center"/>
              <w:rPr>
                <w:rFonts w:ascii="Calibri" w:hAnsi="Calibri" w:eastAsia="宋体"/>
                <w:color w:val="000000"/>
                <w:kern w:val="2"/>
                <w:sz w:val="24"/>
              </w:rPr>
            </w:pPr>
            <w:r>
              <w:rPr>
                <w:rFonts w:hint="eastAsia" w:ascii="Calibri" w:hAnsi="Calibri" w:eastAsia="宋体"/>
                <w:color w:val="000000"/>
                <w:kern w:val="2"/>
                <w:sz w:val="24"/>
              </w:rPr>
              <w:t>续航与功耗测试</w:t>
            </w:r>
          </w:p>
        </w:tc>
        <w:tc>
          <w:tcPr>
            <w:tcW w:w="517" w:type="pct"/>
            <w:vAlign w:val="center"/>
          </w:tcPr>
          <w:p w14:paraId="0EDE1BD5">
            <w:pPr>
              <w:widowControl w:val="0"/>
              <w:jc w:val="center"/>
              <w:rPr>
                <w:rFonts w:ascii="Calibri" w:hAnsi="Calibri" w:eastAsia="宋体"/>
                <w:color w:val="000000"/>
                <w:kern w:val="2"/>
                <w:sz w:val="24"/>
              </w:rPr>
            </w:pPr>
            <w:r>
              <w:rPr>
                <w:rFonts w:hint="eastAsia" w:ascii="Calibri" w:hAnsi="Calibri" w:eastAsia="宋体"/>
                <w:color w:val="000000"/>
                <w:kern w:val="2"/>
                <w:sz w:val="24"/>
              </w:rPr>
              <w:t>★常规续航</w:t>
            </w:r>
          </w:p>
        </w:tc>
        <w:tc>
          <w:tcPr>
            <w:tcW w:w="1980" w:type="pct"/>
            <w:vAlign w:val="center"/>
          </w:tcPr>
          <w:p w14:paraId="7B5F79CF">
            <w:pPr>
              <w:widowControl w:val="0"/>
              <w:rPr>
                <w:rFonts w:ascii="Calibri" w:hAnsi="Calibri" w:eastAsia="宋体"/>
                <w:color w:val="000000"/>
                <w:kern w:val="2"/>
                <w:sz w:val="24"/>
              </w:rPr>
            </w:pPr>
            <w:r>
              <w:rPr>
                <w:rFonts w:hint="eastAsia" w:ascii="Calibri" w:hAnsi="Calibri" w:eastAsia="宋体"/>
                <w:color w:val="000000"/>
                <w:kern w:val="2"/>
                <w:sz w:val="24"/>
              </w:rPr>
              <w:t>充满电</w:t>
            </w:r>
            <w:r>
              <w:rPr>
                <w:rFonts w:hint="eastAsia" w:ascii="Calibri" w:hAnsi="Calibri" w:eastAsia="宋体"/>
                <w:color w:val="000000"/>
                <w:kern w:val="2"/>
                <w:sz w:val="24"/>
                <w:lang w:eastAsia="zh"/>
              </w:rPr>
              <w:t>后</w:t>
            </w:r>
            <w:r>
              <w:rPr>
                <w:rFonts w:hint="eastAsia" w:ascii="Calibri" w:hAnsi="Calibri" w:eastAsia="宋体"/>
                <w:color w:val="000000"/>
                <w:kern w:val="2"/>
                <w:sz w:val="24"/>
              </w:rPr>
              <w:t>，按</w:t>
            </w:r>
            <w:r>
              <w:rPr>
                <w:rFonts w:hint="eastAsia" w:ascii="Calibri" w:hAnsi="Calibri" w:eastAsia="宋体"/>
                <w:color w:val="000000"/>
                <w:kern w:val="2"/>
                <w:sz w:val="24"/>
                <w:lang w:eastAsia="zh"/>
              </w:rPr>
              <w:t>定位数据</w:t>
            </w:r>
            <w:r>
              <w:rPr>
                <w:rFonts w:hint="eastAsia" w:ascii="Calibri" w:hAnsi="Calibri" w:eastAsia="宋体"/>
                <w:color w:val="000000"/>
                <w:kern w:val="2"/>
                <w:sz w:val="24"/>
              </w:rPr>
              <w:t>上报间隔按工作状态30s，休眠状态10min</w:t>
            </w:r>
            <w:r>
              <w:rPr>
                <w:rFonts w:hint="eastAsia" w:ascii="Calibri" w:hAnsi="Calibri" w:eastAsia="宋体"/>
                <w:color w:val="000000"/>
                <w:kern w:val="2"/>
                <w:sz w:val="24"/>
                <w:lang w:eastAsia="zh"/>
              </w:rPr>
              <w:t>进行设置</w:t>
            </w:r>
            <w:r>
              <w:rPr>
                <w:rFonts w:hint="eastAsia" w:ascii="Calibri" w:hAnsi="Calibri" w:eastAsia="宋体"/>
                <w:color w:val="000000"/>
                <w:kern w:val="2"/>
                <w:sz w:val="24"/>
              </w:rPr>
              <w:t>，</w:t>
            </w:r>
            <w:r>
              <w:rPr>
                <w:rFonts w:hint="eastAsia" w:ascii="Calibri" w:hAnsi="Calibri" w:eastAsia="宋体"/>
                <w:color w:val="000000"/>
                <w:kern w:val="2"/>
                <w:sz w:val="24"/>
                <w:lang w:eastAsia="zh"/>
              </w:rPr>
              <w:t>将手环安装在</w:t>
            </w:r>
            <w:r>
              <w:rPr>
                <w:rFonts w:hint="eastAsia" w:ascii="Calibri" w:hAnsi="Calibri" w:eastAsia="宋体"/>
                <w:color w:val="000000"/>
                <w:kern w:val="2"/>
                <w:sz w:val="24"/>
              </w:rPr>
              <w:t>摇步器</w:t>
            </w:r>
            <w:r>
              <w:rPr>
                <w:rFonts w:hint="eastAsia" w:ascii="Calibri" w:hAnsi="Calibri" w:eastAsia="宋体"/>
                <w:color w:val="000000"/>
                <w:kern w:val="2"/>
                <w:sz w:val="24"/>
                <w:lang w:eastAsia="zh"/>
              </w:rPr>
              <w:t>上</w:t>
            </w:r>
            <w:r>
              <w:rPr>
                <w:rFonts w:hint="eastAsia" w:ascii="Calibri" w:hAnsi="Calibri" w:eastAsia="宋体"/>
                <w:color w:val="000000"/>
                <w:kern w:val="2"/>
                <w:sz w:val="24"/>
              </w:rPr>
              <w:t>持续摆动6</w:t>
            </w:r>
            <w:r>
              <w:rPr>
                <w:rFonts w:hint="eastAsia" w:ascii="Calibri" w:hAnsi="Calibri" w:eastAsia="宋体"/>
                <w:color w:val="000000"/>
                <w:kern w:val="2"/>
                <w:sz w:val="24"/>
                <w:lang w:eastAsia="zh"/>
              </w:rPr>
              <w:t>H后</w:t>
            </w:r>
            <w:r>
              <w:rPr>
                <w:rFonts w:hint="eastAsia" w:ascii="Calibri" w:hAnsi="Calibri" w:eastAsia="宋体"/>
                <w:color w:val="000000"/>
                <w:kern w:val="2"/>
                <w:sz w:val="24"/>
              </w:rPr>
              <w:t>，</w:t>
            </w:r>
            <w:r>
              <w:rPr>
                <w:rFonts w:hint="eastAsia" w:ascii="Calibri" w:hAnsi="Calibri" w:eastAsia="宋体"/>
                <w:color w:val="000000"/>
                <w:kern w:val="2"/>
                <w:sz w:val="24"/>
                <w:lang w:eastAsia="zh"/>
              </w:rPr>
              <w:t>静置</w:t>
            </w:r>
            <w:r>
              <w:rPr>
                <w:rFonts w:hint="eastAsia" w:ascii="Calibri" w:hAnsi="Calibri" w:eastAsia="宋体"/>
                <w:color w:val="000000"/>
                <w:kern w:val="2"/>
                <w:sz w:val="24"/>
              </w:rPr>
              <w:t>6</w:t>
            </w:r>
            <w:r>
              <w:rPr>
                <w:rFonts w:hint="eastAsia" w:ascii="Calibri" w:hAnsi="Calibri" w:eastAsia="宋体"/>
                <w:color w:val="000000"/>
                <w:kern w:val="2"/>
                <w:sz w:val="24"/>
                <w:lang w:eastAsia="zh"/>
              </w:rPr>
              <w:t>H，记录剩余电量。</w:t>
            </w:r>
          </w:p>
        </w:tc>
        <w:tc>
          <w:tcPr>
            <w:tcW w:w="476" w:type="pct"/>
            <w:vAlign w:val="center"/>
          </w:tcPr>
          <w:p w14:paraId="20997353">
            <w:pPr>
              <w:widowControl w:val="0"/>
              <w:jc w:val="center"/>
              <w:rPr>
                <w:rFonts w:eastAsia="宋体" w:cs="宋体"/>
                <w:color w:val="000000"/>
                <w:kern w:val="2"/>
                <w:sz w:val="24"/>
              </w:rPr>
            </w:pPr>
            <w:r>
              <w:rPr>
                <w:rFonts w:hint="eastAsia" w:eastAsia="宋体" w:cs="宋体"/>
                <w:color w:val="000000"/>
                <w:kern w:val="2"/>
                <w:sz w:val="24"/>
              </w:rPr>
              <w:t>6</w:t>
            </w:r>
          </w:p>
        </w:tc>
        <w:tc>
          <w:tcPr>
            <w:tcW w:w="5289" w:type="dxa"/>
            <w:vAlign w:val="center"/>
          </w:tcPr>
          <w:p w14:paraId="038DF6C0">
            <w:pPr>
              <w:widowControl w:val="0"/>
              <w:numPr>
                <w:ilvl w:val="0"/>
                <w:numId w:val="27"/>
              </w:numPr>
              <w:snapToGrid w:val="0"/>
              <w:rPr>
                <w:rFonts w:eastAsia="宋体" w:cs="宋体"/>
                <w:color w:val="000000"/>
                <w:kern w:val="2"/>
                <w:sz w:val="24"/>
                <w:szCs w:val="24"/>
                <w:lang w:bidi="ar"/>
              </w:rPr>
            </w:pPr>
            <w:r>
              <w:rPr>
                <w:rFonts w:hint="eastAsia" w:eastAsia="宋体" w:cs="宋体"/>
                <w:color w:val="000000"/>
                <w:kern w:val="2"/>
                <w:sz w:val="24"/>
                <w:szCs w:val="24"/>
                <w:lang w:eastAsia="zh" w:bidi="ar"/>
              </w:rPr>
              <w:t>剩余电量</w:t>
            </w:r>
            <w:r>
              <w:rPr>
                <w:rFonts w:hint="eastAsia" w:eastAsia="宋体" w:cs="宋体"/>
                <w:color w:val="000000"/>
                <w:kern w:val="2"/>
                <w:sz w:val="24"/>
                <w:szCs w:val="24"/>
                <w:lang w:bidi="ar"/>
              </w:rPr>
              <w:t>≥</w:t>
            </w:r>
            <w:r>
              <w:rPr>
                <w:rFonts w:hint="eastAsia" w:eastAsia="宋体" w:cs="宋体"/>
                <w:color w:val="000000"/>
                <w:kern w:val="2"/>
                <w:sz w:val="24"/>
                <w:szCs w:val="24"/>
                <w:lang w:eastAsia="zh" w:bidi="ar"/>
              </w:rPr>
              <w:t>50%</w:t>
            </w:r>
            <w:r>
              <w:rPr>
                <w:rFonts w:hint="eastAsia" w:eastAsia="宋体" w:cs="宋体"/>
                <w:color w:val="000000"/>
                <w:kern w:val="2"/>
                <w:sz w:val="24"/>
                <w:szCs w:val="24"/>
                <w:lang w:bidi="ar"/>
              </w:rPr>
              <w:t>的，</w:t>
            </w:r>
            <w:r>
              <w:rPr>
                <w:rFonts w:hint="eastAsia" w:eastAsia="宋体" w:cs="宋体"/>
                <w:color w:val="000000"/>
                <w:kern w:val="2"/>
                <w:sz w:val="24"/>
                <w:lang w:eastAsia="zh"/>
              </w:rPr>
              <w:t>本测试项目判定为合格，</w:t>
            </w:r>
            <w:r>
              <w:rPr>
                <w:rFonts w:hint="eastAsia" w:eastAsia="宋体" w:cs="宋体"/>
                <w:color w:val="000000"/>
                <w:kern w:val="2"/>
                <w:sz w:val="24"/>
                <w:szCs w:val="24"/>
                <w:lang w:eastAsia="zh" w:bidi="ar"/>
              </w:rPr>
              <w:t>得3分。在此基础上</w:t>
            </w:r>
            <w:r>
              <w:rPr>
                <w:rFonts w:hint="eastAsia" w:eastAsia="宋体" w:cs="宋体"/>
                <w:color w:val="000000"/>
                <w:kern w:val="2"/>
                <w:sz w:val="24"/>
                <w:szCs w:val="24"/>
                <w:lang w:bidi="ar"/>
              </w:rPr>
              <w:t>按照</w:t>
            </w:r>
            <w:r>
              <w:rPr>
                <w:rFonts w:hint="eastAsia" w:eastAsia="宋体" w:cs="宋体"/>
                <w:color w:val="000000"/>
                <w:kern w:val="2"/>
                <w:sz w:val="24"/>
                <w:szCs w:val="24"/>
                <w:lang w:eastAsia="zh" w:bidi="ar"/>
              </w:rPr>
              <w:t>剩余电量由高到低进行排序，按名次追加对应分值</w:t>
            </w:r>
            <w:r>
              <w:rPr>
                <w:rFonts w:hint="eastAsia" w:eastAsia="宋体" w:cs="宋体"/>
                <w:color w:val="000000"/>
                <w:kern w:val="2"/>
                <w:sz w:val="24"/>
                <w:szCs w:val="24"/>
                <w:lang w:bidi="ar"/>
              </w:rPr>
              <w:t>：</w:t>
            </w:r>
          </w:p>
          <w:p w14:paraId="60FBAB55">
            <w:pPr>
              <w:widowControl w:val="0"/>
              <w:numPr>
                <w:ilvl w:val="0"/>
                <w:numId w:val="21"/>
              </w:numPr>
              <w:snapToGrid w:val="0"/>
              <w:rPr>
                <w:rFonts w:eastAsia="宋体" w:cs="宋体"/>
                <w:color w:val="000000"/>
                <w:kern w:val="2"/>
                <w:sz w:val="24"/>
                <w:szCs w:val="24"/>
                <w:lang w:bidi="ar"/>
              </w:rPr>
            </w:pPr>
            <w:r>
              <w:rPr>
                <w:rFonts w:hint="eastAsia" w:eastAsia="宋体" w:cs="宋体"/>
                <w:color w:val="000000"/>
                <w:kern w:val="2"/>
                <w:sz w:val="24"/>
                <w:szCs w:val="24"/>
                <w:lang w:eastAsia="zh" w:bidi="ar"/>
              </w:rPr>
              <w:t>第一名加3分；</w:t>
            </w:r>
          </w:p>
          <w:p w14:paraId="14DCBC10">
            <w:pPr>
              <w:widowControl w:val="0"/>
              <w:numPr>
                <w:ilvl w:val="0"/>
                <w:numId w:val="21"/>
              </w:numPr>
              <w:snapToGrid w:val="0"/>
              <w:rPr>
                <w:rFonts w:eastAsia="宋体" w:cs="宋体"/>
                <w:color w:val="000000"/>
                <w:kern w:val="2"/>
                <w:sz w:val="24"/>
                <w:szCs w:val="24"/>
                <w:lang w:bidi="ar"/>
              </w:rPr>
            </w:pPr>
            <w:r>
              <w:rPr>
                <w:rFonts w:hint="eastAsia" w:eastAsia="宋体" w:cs="宋体"/>
                <w:color w:val="000000"/>
                <w:kern w:val="2"/>
                <w:sz w:val="24"/>
                <w:szCs w:val="24"/>
                <w:lang w:eastAsia="zh" w:bidi="ar"/>
              </w:rPr>
              <w:t>第二名加2分；</w:t>
            </w:r>
          </w:p>
          <w:p w14:paraId="14867947">
            <w:pPr>
              <w:widowControl w:val="0"/>
              <w:numPr>
                <w:ilvl w:val="0"/>
                <w:numId w:val="21"/>
              </w:numPr>
              <w:snapToGrid w:val="0"/>
              <w:rPr>
                <w:rFonts w:eastAsia="宋体" w:cs="宋体"/>
                <w:color w:val="000000"/>
                <w:kern w:val="2"/>
                <w:sz w:val="24"/>
                <w:szCs w:val="24"/>
                <w:lang w:bidi="ar"/>
              </w:rPr>
            </w:pPr>
            <w:r>
              <w:rPr>
                <w:rFonts w:hint="eastAsia" w:eastAsia="宋体" w:cs="宋体"/>
                <w:color w:val="000000"/>
                <w:kern w:val="2"/>
                <w:sz w:val="24"/>
                <w:szCs w:val="24"/>
                <w:lang w:eastAsia="zh" w:bidi="ar"/>
              </w:rPr>
              <w:t>第三名加1分；</w:t>
            </w:r>
          </w:p>
          <w:p w14:paraId="13831C70">
            <w:pPr>
              <w:widowControl w:val="0"/>
              <w:numPr>
                <w:ilvl w:val="0"/>
                <w:numId w:val="27"/>
              </w:numPr>
              <w:snapToGrid w:val="0"/>
              <w:rPr>
                <w:rFonts w:eastAsia="宋体" w:cs="宋体"/>
                <w:color w:val="000000"/>
                <w:kern w:val="2"/>
                <w:sz w:val="24"/>
                <w:szCs w:val="24"/>
              </w:rPr>
            </w:pPr>
            <w:r>
              <w:rPr>
                <w:rFonts w:hint="eastAsia" w:eastAsia="宋体" w:cs="宋体"/>
                <w:color w:val="000000"/>
                <w:kern w:val="2"/>
                <w:sz w:val="24"/>
                <w:szCs w:val="24"/>
                <w:lang w:bidi="ar"/>
              </w:rPr>
              <w:t>剩余电量＜</w:t>
            </w:r>
            <w:r>
              <w:rPr>
                <w:rFonts w:hint="eastAsia" w:eastAsia="宋体" w:cs="宋体"/>
                <w:color w:val="000000"/>
                <w:kern w:val="2"/>
                <w:sz w:val="24"/>
                <w:szCs w:val="24"/>
                <w:lang w:eastAsia="zh" w:bidi="ar"/>
              </w:rPr>
              <w:t>50%</w:t>
            </w:r>
            <w:r>
              <w:rPr>
                <w:rFonts w:hint="eastAsia" w:eastAsia="宋体" w:cs="宋体"/>
                <w:color w:val="000000"/>
                <w:kern w:val="2"/>
                <w:sz w:val="24"/>
                <w:szCs w:val="24"/>
                <w:lang w:bidi="ar"/>
              </w:rPr>
              <w:t>的，</w:t>
            </w:r>
            <w:r>
              <w:rPr>
                <w:rFonts w:hint="eastAsia" w:eastAsia="宋体" w:cs="宋体"/>
                <w:color w:val="000000"/>
                <w:kern w:val="2"/>
                <w:sz w:val="24"/>
                <w:szCs w:val="24"/>
                <w:lang w:eastAsia="zh" w:bidi="ar"/>
              </w:rPr>
              <w:t>本测试项目判定为不合格</w:t>
            </w:r>
            <w:r>
              <w:rPr>
                <w:rFonts w:hint="eastAsia" w:ascii="Calibri" w:hAnsi="Calibri" w:eastAsia="宋体"/>
                <w:color w:val="000000"/>
                <w:kern w:val="2"/>
                <w:sz w:val="24"/>
              </w:rPr>
              <w:t>。</w:t>
            </w:r>
          </w:p>
        </w:tc>
      </w:tr>
      <w:tr w14:paraId="035BA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 w:type="pct"/>
            <w:vMerge w:val="continue"/>
          </w:tcPr>
          <w:p w14:paraId="304B42E0">
            <w:pPr>
              <w:widowControl w:val="0"/>
              <w:rPr>
                <w:rFonts w:ascii="Calibri" w:hAnsi="Calibri" w:eastAsia="宋体"/>
                <w:color w:val="000000"/>
                <w:kern w:val="2"/>
                <w:sz w:val="24"/>
              </w:rPr>
            </w:pPr>
          </w:p>
        </w:tc>
        <w:tc>
          <w:tcPr>
            <w:tcW w:w="517" w:type="pct"/>
            <w:vAlign w:val="center"/>
          </w:tcPr>
          <w:p w14:paraId="00C20BB7">
            <w:pPr>
              <w:widowControl w:val="0"/>
              <w:jc w:val="center"/>
              <w:rPr>
                <w:rFonts w:ascii="Calibri" w:hAnsi="Calibri" w:eastAsia="宋体"/>
                <w:color w:val="000000"/>
                <w:kern w:val="2"/>
                <w:sz w:val="24"/>
              </w:rPr>
            </w:pPr>
            <w:r>
              <w:rPr>
                <w:rFonts w:hint="eastAsia" w:ascii="Calibri" w:hAnsi="Calibri" w:eastAsia="宋体"/>
                <w:color w:val="000000"/>
                <w:kern w:val="2"/>
                <w:sz w:val="24"/>
              </w:rPr>
              <w:t>★充电测试</w:t>
            </w:r>
          </w:p>
        </w:tc>
        <w:tc>
          <w:tcPr>
            <w:tcW w:w="1980" w:type="pct"/>
            <w:vAlign w:val="center"/>
          </w:tcPr>
          <w:p w14:paraId="34FA9EDB">
            <w:pPr>
              <w:widowControl w:val="0"/>
              <w:rPr>
                <w:rFonts w:ascii="Calibri" w:hAnsi="Calibri" w:eastAsia="宋体"/>
                <w:color w:val="000000"/>
                <w:kern w:val="2"/>
                <w:sz w:val="24"/>
              </w:rPr>
            </w:pPr>
            <w:r>
              <w:rPr>
                <w:rFonts w:hint="eastAsia" w:ascii="Calibri" w:hAnsi="Calibri" w:eastAsia="宋体"/>
                <w:color w:val="000000"/>
                <w:kern w:val="2"/>
                <w:sz w:val="24"/>
              </w:rPr>
              <w:t>使用标准充电器</w:t>
            </w:r>
            <w:r>
              <w:rPr>
                <w:rFonts w:hint="eastAsia" w:ascii="Calibri" w:hAnsi="Calibri" w:eastAsia="宋体"/>
                <w:color w:val="000000"/>
                <w:kern w:val="2"/>
                <w:sz w:val="24"/>
                <w:lang w:eastAsia="zh"/>
              </w:rPr>
              <w:t>将定位手环</w:t>
            </w:r>
            <w:r>
              <w:rPr>
                <w:rFonts w:hint="eastAsia" w:ascii="Calibri" w:hAnsi="Calibri" w:eastAsia="宋体"/>
                <w:color w:val="000000"/>
                <w:kern w:val="2"/>
                <w:sz w:val="24"/>
              </w:rPr>
              <w:t>从0%充至100%，记录充电时长。</w:t>
            </w:r>
          </w:p>
        </w:tc>
        <w:tc>
          <w:tcPr>
            <w:tcW w:w="476" w:type="pct"/>
            <w:vAlign w:val="center"/>
          </w:tcPr>
          <w:p w14:paraId="294876D2">
            <w:pPr>
              <w:widowControl w:val="0"/>
              <w:jc w:val="center"/>
              <w:rPr>
                <w:rFonts w:eastAsia="宋体" w:cs="宋体"/>
                <w:color w:val="000000"/>
                <w:kern w:val="2"/>
                <w:sz w:val="24"/>
                <w:lang w:eastAsia="zh"/>
              </w:rPr>
            </w:pPr>
            <w:r>
              <w:rPr>
                <w:rFonts w:hint="eastAsia" w:eastAsia="宋体" w:cs="宋体"/>
                <w:color w:val="000000"/>
                <w:kern w:val="2"/>
                <w:sz w:val="24"/>
                <w:lang w:eastAsia="zh"/>
              </w:rPr>
              <w:t>1</w:t>
            </w:r>
          </w:p>
        </w:tc>
        <w:tc>
          <w:tcPr>
            <w:tcW w:w="5289" w:type="dxa"/>
            <w:vAlign w:val="center"/>
          </w:tcPr>
          <w:p w14:paraId="25406CE2">
            <w:pPr>
              <w:widowControl w:val="0"/>
              <w:numPr>
                <w:ilvl w:val="0"/>
                <w:numId w:val="28"/>
              </w:numPr>
              <w:snapToGrid w:val="0"/>
              <w:rPr>
                <w:rFonts w:eastAsia="宋体" w:cs="宋体"/>
                <w:color w:val="000000"/>
                <w:kern w:val="2"/>
                <w:sz w:val="24"/>
              </w:rPr>
            </w:pPr>
            <w:r>
              <w:rPr>
                <w:rFonts w:hint="eastAsia" w:eastAsia="宋体" w:cs="宋体"/>
                <w:color w:val="000000"/>
                <w:kern w:val="2"/>
                <w:sz w:val="24"/>
              </w:rPr>
              <w:t>充电</w:t>
            </w:r>
            <w:r>
              <w:rPr>
                <w:rFonts w:hint="eastAsia" w:eastAsia="宋体" w:cs="宋体"/>
                <w:color w:val="000000"/>
                <w:kern w:val="2"/>
                <w:sz w:val="24"/>
                <w:lang w:eastAsia="zh"/>
              </w:rPr>
              <w:t>时长</w:t>
            </w:r>
            <w:r>
              <w:rPr>
                <w:rFonts w:hint="eastAsia" w:eastAsia="宋体" w:cs="宋体"/>
                <w:color w:val="000000"/>
                <w:kern w:val="2"/>
                <w:sz w:val="24"/>
              </w:rPr>
              <w:t>≤3H的，</w:t>
            </w:r>
            <w:r>
              <w:rPr>
                <w:rFonts w:hint="eastAsia" w:eastAsia="宋体" w:cs="宋体"/>
                <w:color w:val="000000"/>
                <w:kern w:val="2"/>
                <w:sz w:val="24"/>
                <w:lang w:eastAsia="zh"/>
              </w:rPr>
              <w:t>本测试项目判定为合格，</w:t>
            </w:r>
            <w:r>
              <w:rPr>
                <w:rFonts w:hint="eastAsia" w:eastAsia="宋体" w:cs="宋体"/>
                <w:color w:val="000000"/>
                <w:kern w:val="2"/>
                <w:sz w:val="24"/>
              </w:rPr>
              <w:t>得1分；</w:t>
            </w:r>
          </w:p>
          <w:p w14:paraId="5F744E28">
            <w:pPr>
              <w:widowControl w:val="0"/>
              <w:numPr>
                <w:ilvl w:val="0"/>
                <w:numId w:val="28"/>
              </w:numPr>
              <w:snapToGrid w:val="0"/>
              <w:rPr>
                <w:rFonts w:eastAsia="宋体" w:cs="宋体"/>
                <w:color w:val="000000"/>
                <w:kern w:val="2"/>
                <w:sz w:val="24"/>
              </w:rPr>
            </w:pPr>
            <w:r>
              <w:rPr>
                <w:rFonts w:hint="eastAsia" w:eastAsia="宋体" w:cs="宋体"/>
                <w:color w:val="000000"/>
                <w:kern w:val="2"/>
                <w:sz w:val="24"/>
              </w:rPr>
              <w:t>充电</w:t>
            </w:r>
            <w:r>
              <w:rPr>
                <w:rFonts w:hint="eastAsia" w:eastAsia="宋体" w:cs="宋体"/>
                <w:color w:val="000000"/>
                <w:kern w:val="2"/>
                <w:sz w:val="24"/>
                <w:szCs w:val="24"/>
                <w:lang w:bidi="ar"/>
              </w:rPr>
              <w:t>时</w:t>
            </w:r>
            <w:r>
              <w:rPr>
                <w:rFonts w:hint="eastAsia" w:eastAsia="宋体" w:cs="宋体"/>
                <w:color w:val="000000"/>
                <w:kern w:val="2"/>
                <w:sz w:val="24"/>
                <w:szCs w:val="24"/>
                <w:lang w:eastAsia="zh" w:bidi="ar"/>
              </w:rPr>
              <w:t>长</w:t>
            </w:r>
            <w:r>
              <w:rPr>
                <w:rFonts w:hint="eastAsia" w:eastAsia="宋体" w:cs="宋体"/>
                <w:color w:val="000000"/>
                <w:kern w:val="2"/>
                <w:sz w:val="24"/>
              </w:rPr>
              <w:t>＞3H的，</w:t>
            </w:r>
            <w:r>
              <w:rPr>
                <w:rFonts w:hint="eastAsia" w:eastAsia="宋体" w:cs="宋体"/>
                <w:color w:val="000000"/>
                <w:kern w:val="2"/>
                <w:sz w:val="24"/>
                <w:lang w:eastAsia="zh"/>
              </w:rPr>
              <w:t>本测试项目判定为不合格</w:t>
            </w:r>
            <w:r>
              <w:rPr>
                <w:rFonts w:hint="eastAsia" w:eastAsia="宋体" w:cs="宋体"/>
                <w:color w:val="000000"/>
                <w:kern w:val="2"/>
                <w:sz w:val="24"/>
              </w:rPr>
              <w:t>。</w:t>
            </w:r>
          </w:p>
        </w:tc>
      </w:tr>
    </w:tbl>
    <w:p w14:paraId="58241ECA">
      <w:pPr>
        <w:rPr>
          <w:rFonts w:eastAsia="宋体"/>
          <w:color w:val="000000"/>
          <w:lang w:eastAsia="zh"/>
        </w:rPr>
        <w:sectPr>
          <w:pgSz w:w="16838" w:h="11906" w:orient="landscape"/>
          <w:pgMar w:top="1800" w:right="1440" w:bottom="1800" w:left="1440" w:header="851" w:footer="992" w:gutter="0"/>
          <w:cols w:space="425" w:num="1"/>
          <w:docGrid w:type="lines" w:linePitch="312" w:charSpace="0"/>
        </w:sectPr>
      </w:pPr>
    </w:p>
    <w:p w14:paraId="46C0CDDB">
      <w:pPr>
        <w:pStyle w:val="4"/>
        <w:numPr>
          <w:ilvl w:val="1"/>
          <w:numId w:val="4"/>
        </w:numPr>
        <w:tabs>
          <w:tab w:val="left" w:pos="720"/>
        </w:tabs>
        <w:spacing w:line="560" w:lineRule="exact"/>
        <w:rPr>
          <w:rFonts w:asciiTheme="minorEastAsia" w:hAnsiTheme="minorEastAsia" w:eastAsiaTheme="minorEastAsia" w:cstheme="minorEastAsia"/>
          <w:sz w:val="24"/>
          <w:szCs w:val="24"/>
        </w:rPr>
      </w:pPr>
      <w:bookmarkStart w:id="46" w:name="_Toc1059"/>
      <w:bookmarkStart w:id="47" w:name="_Toc20768"/>
      <w:r>
        <w:rPr>
          <w:rFonts w:hint="eastAsia" w:asciiTheme="minorEastAsia" w:hAnsiTheme="minorEastAsia" w:eastAsiaTheme="minorEastAsia" w:cstheme="minorEastAsia"/>
          <w:sz w:val="24"/>
          <w:szCs w:val="24"/>
        </w:rPr>
        <w:t>测试结果确认</w:t>
      </w:r>
      <w:bookmarkEnd w:id="46"/>
      <w:bookmarkEnd w:id="47"/>
    </w:p>
    <w:p w14:paraId="4B78621D">
      <w:pPr>
        <w:widowControl w:val="0"/>
        <w:numPr>
          <w:ilvl w:val="0"/>
          <w:numId w:val="29"/>
        </w:numPr>
        <w:spacing w:before="120" w:line="360" w:lineRule="auto"/>
        <w:ind w:left="0" w:firstLine="200"/>
        <w:rPr>
          <w:rFonts w:ascii="Calibri" w:hAnsi="Calibri" w:eastAsia="宋体"/>
          <w:color w:val="000000"/>
          <w:kern w:val="2"/>
          <w:sz w:val="24"/>
        </w:rPr>
      </w:pPr>
      <w:r>
        <w:rPr>
          <w:rFonts w:hint="eastAsia" w:ascii="Calibri" w:hAnsi="Calibri" w:eastAsia="宋体"/>
          <w:color w:val="000000"/>
          <w:kern w:val="2"/>
          <w:sz w:val="24"/>
        </w:rPr>
        <w:t>初测结果提交</w:t>
      </w:r>
      <w:r>
        <w:rPr>
          <w:rFonts w:ascii="Calibri" w:hAnsi="Calibri" w:eastAsia="宋体"/>
          <w:color w:val="000000"/>
          <w:kern w:val="2"/>
          <w:sz w:val="24"/>
        </w:rPr>
        <w:t>：</w:t>
      </w:r>
      <w:r>
        <w:rPr>
          <w:rFonts w:hint="eastAsia" w:ascii="Calibri" w:hAnsi="Calibri" w:eastAsia="宋体"/>
          <w:color w:val="000000"/>
          <w:kern w:val="2"/>
          <w:sz w:val="24"/>
        </w:rPr>
        <w:t>在所有测试项目结束后，由第三方测试机构</w:t>
      </w:r>
      <w:r>
        <w:rPr>
          <w:rFonts w:ascii="Calibri" w:hAnsi="Calibri" w:eastAsia="宋体"/>
          <w:color w:val="000000"/>
          <w:kern w:val="2"/>
          <w:sz w:val="24"/>
        </w:rPr>
        <w:t>整理</w:t>
      </w:r>
      <w:r>
        <w:rPr>
          <w:rFonts w:hint="eastAsia" w:ascii="Calibri" w:hAnsi="Calibri" w:eastAsia="宋体"/>
          <w:color w:val="000000"/>
          <w:kern w:val="2"/>
          <w:sz w:val="24"/>
        </w:rPr>
        <w:t>测试记录</w:t>
      </w:r>
      <w:r>
        <w:rPr>
          <w:rFonts w:ascii="Calibri" w:hAnsi="Calibri" w:eastAsia="宋体"/>
          <w:color w:val="000000"/>
          <w:kern w:val="2"/>
          <w:sz w:val="24"/>
        </w:rPr>
        <w:t>，以电子版本提交</w:t>
      </w:r>
      <w:r>
        <w:rPr>
          <w:rFonts w:hint="eastAsia" w:ascii="Calibri" w:hAnsi="Calibri" w:eastAsia="宋体"/>
          <w:color w:val="000000"/>
          <w:kern w:val="2"/>
          <w:sz w:val="24"/>
          <w:lang w:val="en-US" w:eastAsia="zh-CN"/>
        </w:rPr>
        <w:t>中国建材集团和供应商</w:t>
      </w:r>
      <w:r>
        <w:rPr>
          <w:rFonts w:hint="eastAsia" w:ascii="Calibri" w:hAnsi="Calibri" w:eastAsia="宋体"/>
          <w:color w:val="000000"/>
          <w:kern w:val="2"/>
          <w:sz w:val="24"/>
        </w:rPr>
        <w:t>，</w:t>
      </w:r>
      <w:r>
        <w:rPr>
          <w:rFonts w:hint="eastAsia" w:ascii="Calibri" w:hAnsi="Calibri" w:eastAsia="宋体"/>
          <w:color w:val="000000"/>
          <w:kern w:val="2"/>
          <w:sz w:val="24"/>
          <w:lang w:val="en-US" w:eastAsia="zh-CN"/>
        </w:rPr>
        <w:t>中国建材集团</w:t>
      </w:r>
      <w:r>
        <w:rPr>
          <w:rFonts w:hint="eastAsia" w:ascii="Calibri" w:hAnsi="Calibri" w:eastAsia="宋体"/>
          <w:color w:val="000000"/>
          <w:kern w:val="2"/>
          <w:sz w:val="24"/>
        </w:rPr>
        <w:t>与</w:t>
      </w: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rPr>
        <w:t>须在测试当日对测试结果进行确认；</w:t>
      </w:r>
    </w:p>
    <w:p w14:paraId="71C11041">
      <w:pPr>
        <w:widowControl w:val="0"/>
        <w:numPr>
          <w:ilvl w:val="0"/>
          <w:numId w:val="29"/>
        </w:numPr>
        <w:spacing w:before="120" w:line="360" w:lineRule="auto"/>
        <w:ind w:left="0" w:firstLine="200"/>
        <w:rPr>
          <w:rFonts w:ascii="Calibri" w:hAnsi="Calibri" w:eastAsia="宋体"/>
          <w:color w:val="000000"/>
          <w:kern w:val="2"/>
          <w:sz w:val="24"/>
        </w:rPr>
      </w:pPr>
      <w:r>
        <w:rPr>
          <w:rFonts w:hint="eastAsia" w:ascii="Calibri" w:hAnsi="Calibri" w:eastAsia="宋体"/>
          <w:color w:val="000000"/>
          <w:kern w:val="2"/>
          <w:sz w:val="24"/>
        </w:rPr>
        <w:t>定位精度复测申请：</w:t>
      </w:r>
      <w:r>
        <w:rPr>
          <w:rFonts w:hint="eastAsia" w:ascii="Calibri" w:hAnsi="Calibri" w:eastAsia="宋体"/>
          <w:color w:val="000000"/>
          <w:kern w:val="2"/>
          <w:sz w:val="24"/>
          <w:lang w:val="en-US" w:eastAsia="zh-CN"/>
        </w:rPr>
        <w:t>中国建材集团</w:t>
      </w:r>
      <w:r>
        <w:rPr>
          <w:rFonts w:hint="eastAsia" w:ascii="Calibri" w:hAnsi="Calibri" w:eastAsia="宋体"/>
          <w:color w:val="000000"/>
          <w:kern w:val="2"/>
          <w:sz w:val="24"/>
        </w:rPr>
        <w:t>或</w:t>
      </w: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rPr>
        <w:t>对定位精度的测试结果存疑的，可在测试当日经整改后进行复测，初测结果与复测结果取最优结果作为最终结果。定位精度项目，最多安排一次复测，其余项目不予复测；</w:t>
      </w:r>
    </w:p>
    <w:p w14:paraId="5E6B2491">
      <w:pPr>
        <w:widowControl w:val="0"/>
        <w:numPr>
          <w:ilvl w:val="0"/>
          <w:numId w:val="29"/>
        </w:numPr>
        <w:spacing w:before="120" w:line="360" w:lineRule="auto"/>
        <w:ind w:left="0" w:firstLine="200"/>
        <w:rPr>
          <w:rFonts w:ascii="Calibri" w:hAnsi="Calibri" w:eastAsia="宋体"/>
          <w:color w:val="000000"/>
          <w:kern w:val="2"/>
          <w:sz w:val="24"/>
        </w:rPr>
      </w:pPr>
      <w:r>
        <w:rPr>
          <w:rFonts w:ascii="Calibri" w:hAnsi="Calibri" w:eastAsia="宋体"/>
          <w:color w:val="000000"/>
          <w:kern w:val="2"/>
          <w:sz w:val="24"/>
        </w:rPr>
        <w:t>无异议确认：</w:t>
      </w:r>
      <w:r>
        <w:rPr>
          <w:rFonts w:hint="eastAsia" w:ascii="Calibri" w:hAnsi="Calibri" w:eastAsia="宋体"/>
          <w:color w:val="000000"/>
          <w:kern w:val="2"/>
          <w:sz w:val="24"/>
        </w:rPr>
        <w:t>测试机构</w:t>
      </w:r>
      <w:r>
        <w:rPr>
          <w:rFonts w:ascii="Calibri" w:hAnsi="Calibri" w:eastAsia="宋体"/>
          <w:color w:val="000000"/>
          <w:kern w:val="2"/>
          <w:sz w:val="24"/>
        </w:rPr>
        <w:t>授权代表人</w:t>
      </w:r>
      <w:r>
        <w:rPr>
          <w:rFonts w:hint="eastAsia" w:ascii="Calibri" w:hAnsi="Calibri" w:eastAsia="宋体"/>
          <w:color w:val="000000"/>
          <w:kern w:val="2"/>
          <w:sz w:val="24"/>
        </w:rPr>
        <w:t>对测试结果</w:t>
      </w:r>
      <w:r>
        <w:rPr>
          <w:rFonts w:ascii="Calibri" w:hAnsi="Calibri" w:eastAsia="宋体"/>
          <w:color w:val="000000"/>
          <w:kern w:val="2"/>
          <w:sz w:val="24"/>
        </w:rPr>
        <w:t>签字、加盖公章，纸质版一式</w:t>
      </w:r>
      <w:r>
        <w:rPr>
          <w:rFonts w:hint="eastAsia" w:ascii="Calibri" w:hAnsi="Calibri" w:eastAsia="宋体"/>
          <w:color w:val="000000"/>
          <w:kern w:val="2"/>
          <w:sz w:val="24"/>
        </w:rPr>
        <w:t>三</w:t>
      </w:r>
      <w:r>
        <w:rPr>
          <w:rFonts w:ascii="Calibri" w:hAnsi="Calibri" w:eastAsia="宋体"/>
          <w:color w:val="000000"/>
          <w:kern w:val="2"/>
          <w:sz w:val="24"/>
        </w:rPr>
        <w:t>份（</w:t>
      </w:r>
      <w:r>
        <w:rPr>
          <w:rFonts w:hint="eastAsia" w:ascii="Calibri" w:hAnsi="Calibri" w:eastAsia="宋体"/>
          <w:color w:val="000000"/>
          <w:kern w:val="2"/>
          <w:sz w:val="24"/>
          <w:lang w:val="en-US" w:eastAsia="zh-CN"/>
        </w:rPr>
        <w:t>中国建材集团</w:t>
      </w:r>
      <w:r>
        <w:rPr>
          <w:rFonts w:hint="eastAsia" w:ascii="Calibri" w:hAnsi="Calibri" w:eastAsia="宋体"/>
          <w:color w:val="000000"/>
          <w:kern w:val="2"/>
          <w:sz w:val="24"/>
        </w:rPr>
        <w:t>、</w:t>
      </w:r>
      <w:r>
        <w:rPr>
          <w:rFonts w:hint="eastAsia" w:ascii="Calibri" w:hAnsi="Calibri" w:eastAsia="宋体"/>
          <w:color w:val="000000"/>
          <w:kern w:val="2"/>
          <w:sz w:val="24"/>
          <w:lang w:val="en-US" w:eastAsia="zh-CN"/>
        </w:rPr>
        <w:t>供应商</w:t>
      </w:r>
      <w:r>
        <w:rPr>
          <w:rFonts w:hint="eastAsia" w:ascii="Calibri" w:hAnsi="Calibri" w:eastAsia="宋体"/>
          <w:color w:val="000000"/>
          <w:kern w:val="2"/>
          <w:sz w:val="24"/>
        </w:rPr>
        <w:t>、测试机构三方</w:t>
      </w:r>
      <w:r>
        <w:rPr>
          <w:rFonts w:ascii="Calibri" w:hAnsi="Calibri" w:eastAsia="宋体"/>
          <w:color w:val="000000"/>
          <w:kern w:val="2"/>
          <w:sz w:val="24"/>
        </w:rPr>
        <w:t>各执一份），电子版同步归档留存</w:t>
      </w:r>
      <w:r>
        <w:rPr>
          <w:rFonts w:hint="eastAsia" w:ascii="Calibri" w:hAnsi="Calibri" w:eastAsia="宋体"/>
          <w:color w:val="000000"/>
          <w:kern w:val="2"/>
          <w:sz w:val="24"/>
        </w:rPr>
        <w:t>。</w:t>
      </w:r>
    </w:p>
    <w:p w14:paraId="0E018507">
      <w:pPr>
        <w:widowControl w:val="0"/>
        <w:spacing w:before="120" w:line="360" w:lineRule="auto"/>
        <w:ind w:firstLine="480" w:firstLineChars="200"/>
        <w:rPr>
          <w:rFonts w:ascii="Calibri" w:hAnsi="Calibri" w:eastAsia="宋体"/>
          <w:color w:val="000000"/>
          <w:kern w:val="2"/>
          <w:sz w:val="24"/>
        </w:rPr>
      </w:pPr>
    </w:p>
    <w:p w14:paraId="121EA361">
      <w:pPr>
        <w:widowControl w:val="0"/>
        <w:spacing w:before="120" w:line="360" w:lineRule="auto"/>
        <w:ind w:firstLine="480" w:firstLineChars="200"/>
        <w:rPr>
          <w:rFonts w:eastAsia="宋体" w:cs="宋体"/>
          <w:color w:val="000000"/>
          <w:kern w:val="2"/>
          <w:sz w:val="24"/>
          <w:szCs w:val="24"/>
        </w:rPr>
      </w:pPr>
    </w:p>
    <w:p w14:paraId="480FE1B1"/>
    <w:p w14:paraId="457A628A">
      <w:pPr>
        <w:spacing w:before="340" w:after="330" w:line="576" w:lineRule="auto"/>
        <w:jc w:val="center"/>
        <w:rPr>
          <w:rFonts w:asciiTheme="minorEastAsia" w:hAnsiTheme="minorEastAsia" w:eastAsiaTheme="minorEastAsia" w:cstheme="minorEastAsia"/>
        </w:rPr>
      </w:pPr>
    </w:p>
    <w:p w14:paraId="045CE919">
      <w:pPr>
        <w:spacing w:before="340" w:after="330" w:line="576" w:lineRule="auto"/>
        <w:jc w:val="center"/>
        <w:rPr>
          <w:rFonts w:asciiTheme="minorEastAsia" w:hAnsiTheme="minorEastAsia" w:eastAsiaTheme="minorEastAsia" w:cstheme="minorEastAsia"/>
        </w:rPr>
      </w:pPr>
    </w:p>
    <w:p w14:paraId="4AEAD41B">
      <w:pPr>
        <w:spacing w:before="340" w:after="330" w:line="576" w:lineRule="auto"/>
        <w:jc w:val="center"/>
        <w:rPr>
          <w:rFonts w:asciiTheme="minorEastAsia" w:hAnsiTheme="minorEastAsia" w:eastAsiaTheme="minorEastAsia" w:cstheme="minorEastAsia"/>
        </w:rPr>
      </w:pPr>
    </w:p>
    <w:p w14:paraId="6878CFA6">
      <w:pPr>
        <w:spacing w:before="340" w:after="330" w:line="576" w:lineRule="auto"/>
        <w:jc w:val="center"/>
        <w:rPr>
          <w:rFonts w:asciiTheme="minorEastAsia" w:hAnsiTheme="minorEastAsia" w:eastAsiaTheme="minorEastAsia" w:cstheme="minorEastAsia"/>
        </w:rPr>
      </w:pPr>
    </w:p>
    <w:p w14:paraId="73801F93">
      <w:pPr>
        <w:spacing w:before="340" w:after="330" w:line="576" w:lineRule="auto"/>
        <w:jc w:val="center"/>
        <w:rPr>
          <w:rFonts w:asciiTheme="minorEastAsia" w:hAnsiTheme="minorEastAsia" w:eastAsiaTheme="minorEastAsia" w:cstheme="minorEastAsia"/>
        </w:rPr>
      </w:pPr>
    </w:p>
    <w:p w14:paraId="6F6A8C2A">
      <w:pPr>
        <w:spacing w:before="340" w:after="330" w:line="576" w:lineRule="auto"/>
        <w:jc w:val="center"/>
        <w:rPr>
          <w:rFonts w:asciiTheme="minorEastAsia" w:hAnsiTheme="minorEastAsia" w:eastAsiaTheme="minorEastAsia" w:cstheme="minorEastAsia"/>
        </w:rPr>
      </w:pPr>
    </w:p>
    <w:bookmarkEnd w:id="2"/>
    <w:bookmarkEnd w:id="3"/>
    <w:bookmarkEnd w:id="4"/>
    <w:bookmarkEnd w:id="5"/>
    <w:p w14:paraId="0A19E9CA">
      <w:pPr>
        <w:jc w:val="left"/>
        <w:rPr>
          <w:rFonts w:asciiTheme="minorEastAsia" w:hAnsiTheme="minorEastAsia" w:eastAsiaTheme="minorEastAsia" w:cstheme="minorEastAsia"/>
        </w:rPr>
      </w:pPr>
    </w:p>
    <w:sectPr>
      <w:headerReference r:id="rId5" w:type="default"/>
      <w:footerReference r:id="rId6" w:type="default"/>
      <w:pgSz w:w="11906" w:h="16838"/>
      <w:pgMar w:top="1247"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6751C2A-6C32-4170-B272-7A30EA96AB9B}"/>
  </w:font>
  <w:font w:name="黑体">
    <w:panose1 w:val="02010609060101010101"/>
    <w:charset w:val="86"/>
    <w:family w:val="auto"/>
    <w:pitch w:val="default"/>
    <w:sig w:usb0="800002BF" w:usb1="38CF7CFA" w:usb2="00000016" w:usb3="00000000" w:csb0="00040001" w:csb1="00000000"/>
    <w:embedRegular r:id="rId2" w:fontKey="{843CF4C2-AAAC-40FB-A6D5-6CA373ADEAA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3" w:fontKey="{CCFB0E58-29B4-442B-8C6F-9094871AB8CB}"/>
  </w:font>
  <w:font w:name="永中宋体">
    <w:altName w:val="宋体"/>
    <w:panose1 w:val="020B0604020202020204"/>
    <w:charset w:val="00"/>
    <w:family w:val="auto"/>
    <w:pitch w:val="default"/>
    <w:sig w:usb0="00000000" w:usb1="00000000" w:usb2="00000010" w:usb3="00000000" w:csb0="FFFFFFFF" w:csb1="00000000"/>
  </w:font>
  <w:font w:name="微软简仿宋">
    <w:altName w:val="微软雅黑"/>
    <w:panose1 w:val="020B0604020202020204"/>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embedRegular r:id="rId4" w:fontKey="{7693419A-CFB9-4D01-96DB-DDE7593013D1}"/>
  </w:font>
  <w:font w:name="ˎ̥">
    <w:altName w:val="宋体"/>
    <w:panose1 w:val="020B0604020202020204"/>
    <w:charset w:val="00"/>
    <w:family w:val="roman"/>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Microsoft YaHei UI">
    <w:panose1 w:val="020B0503020204020204"/>
    <w:charset w:val="86"/>
    <w:family w:val="swiss"/>
    <w:pitch w:val="default"/>
    <w:sig w:usb0="80000287" w:usb1="2ACF3C50" w:usb2="00000016" w:usb3="00000000" w:csb0="0004001F" w:csb1="00000000"/>
  </w:font>
  <w:font w:name="方正仿宋_GBK">
    <w:altName w:val="微软雅黑"/>
    <w:panose1 w:val="020B0604020202020204"/>
    <w:charset w:val="86"/>
    <w:family w:val="auto"/>
    <w:pitch w:val="default"/>
    <w:sig w:usb0="00000000" w:usb1="00000000" w:usb2="00082016" w:usb3="00000000" w:csb0="00040001" w:csb1="00000000"/>
  </w:font>
  <w:font w:name="Cambria Math">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83" w:usb1="288F0000" w:usb2="00000006" w:usb3="00000000" w:csb0="00040001" w:csb1="00000000"/>
  </w:font>
  <w:font w:name="Arial Narrow">
    <w:panose1 w:val="020B0606020202030204"/>
    <w:charset w:val="00"/>
    <w:family w:val="swiss"/>
    <w:pitch w:val="default"/>
    <w:sig w:usb0="00000287" w:usb1="00000800" w:usb2="00000000" w:usb3="00000000" w:csb0="2000009F" w:csb1="DFD70000"/>
  </w:font>
  <w:font w:name="昆仑楷体">
    <w:altName w:val="宋体"/>
    <w:panose1 w:val="020B0604020202020204"/>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DejaVu Sans Mono">
    <w:altName w:val="Segoe Print"/>
    <w:panose1 w:val="020B0604020202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 w:name="全真中明體">
    <w:altName w:val="Microsoft JhengHei UI"/>
    <w:panose1 w:val="020B0604020202020204"/>
    <w:charset w:val="88"/>
    <w:family w:val="modern"/>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Calibri Light">
    <w:panose1 w:val="020F0302020204030204"/>
    <w:charset w:val="00"/>
    <w:family w:val="swiss"/>
    <w:pitch w:val="default"/>
    <w:sig w:usb0="E0002A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Malgun Gothic">
    <w:panose1 w:val="020B0503020000020004"/>
    <w:charset w:val="81"/>
    <w:family w:val="swiss"/>
    <w:pitch w:val="default"/>
    <w:sig w:usb0="9000002F" w:usb1="29D77CFB" w:usb2="00000012" w:usb3="00000000" w:csb0="00080001" w:csb1="00000000"/>
  </w:font>
  <w:font w:name="PMingLiU">
    <w:altName w:val="PMingLiU-ExtB"/>
    <w:panose1 w:val="02020500000000000000"/>
    <w:charset w:val="88"/>
    <w:family w:val="roman"/>
    <w:pitch w:val="default"/>
    <w:sig w:usb0="00000000" w:usb1="00000000" w:usb2="00000016" w:usb3="00000000" w:csb0="00100001" w:csb1="00000000"/>
  </w:font>
  <w:font w:name="Frutiger Roman">
    <w:altName w:val="Segoe Print"/>
    <w:panose1 w:val="020B0604020202020204"/>
    <w:charset w:val="00"/>
    <w:family w:val="auto"/>
    <w:pitch w:val="default"/>
    <w:sig w:usb0="00000000" w:usb1="00000000" w:usb2="00000000" w:usb3="00000000" w:csb0="00000013" w:csb1="00000000"/>
  </w:font>
  <w:font w:name="Arial Unicode MS">
    <w:altName w:val="Arial"/>
    <w:panose1 w:val="020B0604020202020204"/>
    <w:charset w:val="80"/>
    <w:family w:val="swiss"/>
    <w:pitch w:val="default"/>
    <w:sig w:usb0="00000000" w:usb1="00000000" w:usb2="0000003F" w:usb3="00000000" w:csb0="003F01FF" w:csb1="00000000"/>
  </w:font>
  <w:font w:name="PingFang SC">
    <w:altName w:val="宋体"/>
    <w:panose1 w:val="020B0400000000000000"/>
    <w:charset w:val="86"/>
    <w:family w:val="swiss"/>
    <w:pitch w:val="default"/>
    <w:sig w:usb0="00000000" w:usb1="00000000" w:usb2="00000017" w:usb3="00000000" w:csb0="00040001" w:csb1="00000000"/>
  </w:font>
  <w:font w:name="汉仪大黑简">
    <w:altName w:val="黑体"/>
    <w:panose1 w:val="020B0604020202020204"/>
    <w:charset w:val="00"/>
    <w:family w:val="auto"/>
    <w:pitch w:val="default"/>
    <w:sig w:usb0="00000000" w:usb1="00000000" w:usb2="00000010" w:usb3="00000000" w:csb0="FFFFFFFF" w:csb1="00000000"/>
  </w:font>
  <w:font w:name="华文中宋">
    <w:panose1 w:val="02010600040101010101"/>
    <w:charset w:val="86"/>
    <w:family w:val="auto"/>
    <w:pitch w:val="default"/>
    <w:sig w:usb0="00000287" w:usb1="080F0000" w:usb2="00000000" w:usb3="00000000" w:csb0="0004009F" w:csb1="DFD70000"/>
  </w:font>
  <w:font w:name="文鼎粗黑">
    <w:altName w:val="黑体"/>
    <w:panose1 w:val="020B0604020202020204"/>
    <w:charset w:val="86"/>
    <w:family w:val="auto"/>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embedRegular r:id="rId5" w:fontKey="{16FA6DF1-92A0-4EFE-AE85-DD1051F6330A}"/>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B868C">
    <w:pPr>
      <w:pStyle w:val="61"/>
      <w:snapToGrid w:val="0"/>
      <w:jc w:val="center"/>
      <w:rPr>
        <w:rFonts w:ascii="Times New Roman" w:hAnsi="Times New Roma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B831955">
                          <w:pPr>
                            <w:pStyle w:val="61"/>
                            <w:snapToGrid w:val="0"/>
                            <w:jc w:val="center"/>
                          </w:pPr>
                          <w:r>
                            <w:rPr>
                              <w:rFonts w:ascii="Times New Roman" w:hAnsi="Times New Roman"/>
                            </w:rPr>
                            <w:t xml:space="preserve"> </w:t>
                          </w:r>
                          <w:r>
                            <w:rPr>
                              <w:rFonts w:hAnsi="Times New Roman"/>
                            </w:rPr>
                            <w:fldChar w:fldCharType="begin"/>
                          </w:r>
                          <w:r>
                            <w:instrText xml:space="preserve">PAGE  \* MERGEFORMAT</w:instrText>
                          </w:r>
                          <w:r>
                            <w:rPr>
                              <w:rFonts w:hAnsi="Times New Roman"/>
                            </w:rPr>
                            <w:fldChar w:fldCharType="separate"/>
                          </w:r>
                          <w:r>
                            <w:t>34</w:t>
                          </w:r>
                          <w:r>
                            <w:rPr>
                              <w:rFonts w:ascii="Times New Roman" w:hAnsi="Times New Roman"/>
                            </w:rPr>
                            <w:fldChar w:fldCharType="end"/>
                          </w:r>
                          <w:r>
                            <w:rPr>
                              <w:rFonts w:ascii="Times New Roman" w:hAnsi="Times New Roman"/>
                            </w:rPr>
                            <w:t xml:space="preserve"> </w:t>
                          </w:r>
                        </w:p>
                      </w:txbxContent>
                    </wps:txbx>
                    <wps:bodyPr vert="horz" wrap="none" lIns="0" tIns="0" rIns="0" bIns="0" anchor="t" anchorCtr="0">
                      <a:spAutoFit/>
                    </wps:bodyPr>
                  </wps:wsp>
                </a:graphicData>
              </a:graphic>
            </wp:anchor>
          </w:drawing>
        </mc:Choice>
        <mc:Fallback>
          <w:pict>
            <v:shape id="文本框 1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IBVfE/XAQAAswMAAA4AAAAAAAAAAQAgAAAA&#10;HgEAAGRycy9lMm9Eb2MueG1sUEsFBgAAAAAGAAYAWQEAAGcFAAAAAA==&#10;">
              <v:fill on="f" focussize="0,0"/>
              <v:stroke on="f"/>
              <v:imagedata o:title=""/>
              <o:lock v:ext="edit" aspectratio="f"/>
              <v:textbox inset="0mm,0mm,0mm,0mm" style="mso-fit-shape-to-text:t;">
                <w:txbxContent>
                  <w:p w14:paraId="0B831955">
                    <w:pPr>
                      <w:pStyle w:val="61"/>
                      <w:snapToGrid w:val="0"/>
                      <w:jc w:val="center"/>
                    </w:pPr>
                    <w:r>
                      <w:rPr>
                        <w:rFonts w:ascii="Times New Roman" w:hAnsi="Times New Roman"/>
                      </w:rPr>
                      <w:t xml:space="preserve"> </w:t>
                    </w:r>
                    <w:r>
                      <w:rPr>
                        <w:rFonts w:hAnsi="Times New Roman"/>
                      </w:rPr>
                      <w:fldChar w:fldCharType="begin"/>
                    </w:r>
                    <w:r>
                      <w:instrText xml:space="preserve">PAGE  \* MERGEFORMAT</w:instrText>
                    </w:r>
                    <w:r>
                      <w:rPr>
                        <w:rFonts w:hAnsi="Times New Roman"/>
                      </w:rPr>
                      <w:fldChar w:fldCharType="separate"/>
                    </w:r>
                    <w:r>
                      <w:t>34</w:t>
                    </w:r>
                    <w:r>
                      <w:rPr>
                        <w:rFonts w:ascii="Times New Roman" w:hAnsi="Times New Roman"/>
                      </w:rPr>
                      <w:fldChar w:fldCharType="end"/>
                    </w:r>
                    <w:r>
                      <w:rPr>
                        <w:rFonts w:ascii="Times New Roman" w:hAnsi="Times New Roma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BF3E6">
    <w:pPr>
      <w:pStyle w:val="6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E76BB6">
                          <w:pPr>
                            <w:pStyle w:val="61"/>
                            <w:jc w:val="center"/>
                          </w:pPr>
                          <w:r>
                            <w:fldChar w:fldCharType="begin"/>
                          </w:r>
                          <w:r>
                            <w:instrText xml:space="preserve">PAGE   \* MERGEFORMAT</w:instrText>
                          </w:r>
                          <w:r>
                            <w:fldChar w:fldCharType="separate"/>
                          </w:r>
                          <w:r>
                            <w:rPr>
                              <w:lang w:val="zh-CN"/>
                            </w:rPr>
                            <w:t>48</w:t>
                          </w:r>
                          <w:r>
                            <w:fldChar w:fldCharType="end"/>
                          </w:r>
                        </w:p>
                      </w:txbxContent>
                    </wps:txbx>
                    <wps:bodyPr vert="horz" wrap="none" lIns="0" tIns="0" rIns="0" bIns="0" anchor="t" anchorCtr="0">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k/6Y/2AEAALMDAAAOAAAAAAAAAAEAIAAA&#10;AB4BAABkcnMvZTJvRG9jLnhtbFBLBQYAAAAABgAGAFkBAABoBQAAAAA=&#10;">
              <v:fill on="f" focussize="0,0"/>
              <v:stroke on="f"/>
              <v:imagedata o:title=""/>
              <o:lock v:ext="edit" aspectratio="f"/>
              <v:textbox inset="0mm,0mm,0mm,0mm" style="mso-fit-shape-to-text:t;">
                <w:txbxContent>
                  <w:p w14:paraId="07E76BB6">
                    <w:pPr>
                      <w:pStyle w:val="61"/>
                      <w:jc w:val="center"/>
                    </w:pPr>
                    <w:r>
                      <w:fldChar w:fldCharType="begin"/>
                    </w:r>
                    <w:r>
                      <w:instrText xml:space="preserve">PAGE   \* MERGEFORMAT</w:instrText>
                    </w:r>
                    <w:r>
                      <w:fldChar w:fldCharType="separate"/>
                    </w:r>
                    <w:r>
                      <w:rPr>
                        <w:lang w:val="zh-CN"/>
                      </w:rPr>
                      <w:t>48</w:t>
                    </w:r>
                    <w:r>
                      <w:fldChar w:fldCharType="end"/>
                    </w:r>
                  </w:p>
                </w:txbxContent>
              </v:textbox>
            </v:shape>
          </w:pict>
        </mc:Fallback>
      </mc:AlternateContent>
    </w:r>
  </w:p>
  <w:p w14:paraId="6AE0B40A">
    <w:pPr>
      <w:spacing w:line="1" w:lineRule="exact"/>
    </w:pPr>
  </w:p>
  <w:p w14:paraId="506623D3"/>
  <w:p w14:paraId="7850391B"/>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88A6F">
    <w:pPr>
      <w:pStyle w:val="63"/>
      <w:snapToGrid w:val="0"/>
      <w:ind w:firstLine="90"/>
      <w:jc w:val="both"/>
      <w:rPr>
        <w:rFonts w:ascii="仿宋" w:hAnsi="仿宋" w:eastAsia="仿宋"/>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061BD">
    <w:pPr>
      <w:pStyle w:val="63"/>
      <w:snapToGrid w:val="0"/>
      <w:jc w:val="both"/>
      <w:rPr>
        <w:rFonts w:ascii="仿宋" w:hAnsi="仿宋" w:eastAsia="仿宋"/>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0C66F8"/>
    <w:multiLevelType w:val="singleLevel"/>
    <w:tmpl w:val="AF0C66F8"/>
    <w:lvl w:ilvl="0" w:tentative="0">
      <w:start w:val="1"/>
      <w:numFmt w:val="decimal"/>
      <w:lvlText w:val="（%1）"/>
      <w:lvlJc w:val="left"/>
      <w:pPr>
        <w:ind w:left="420" w:hanging="420"/>
      </w:pPr>
      <w:rPr>
        <w:rFonts w:hint="default"/>
      </w:rPr>
    </w:lvl>
  </w:abstractNum>
  <w:abstractNum w:abstractNumId="1">
    <w:nsid w:val="B09643F8"/>
    <w:multiLevelType w:val="singleLevel"/>
    <w:tmpl w:val="B09643F8"/>
    <w:lvl w:ilvl="0" w:tentative="0">
      <w:start w:val="1"/>
      <w:numFmt w:val="decimal"/>
      <w:lvlText w:val="（%1）"/>
      <w:lvlJc w:val="left"/>
      <w:pPr>
        <w:ind w:left="425" w:hanging="425"/>
      </w:pPr>
      <w:rPr>
        <w:rFonts w:hint="default"/>
      </w:rPr>
    </w:lvl>
  </w:abstractNum>
  <w:abstractNum w:abstractNumId="2">
    <w:nsid w:val="B2D6D066"/>
    <w:multiLevelType w:val="singleLevel"/>
    <w:tmpl w:val="B2D6D066"/>
    <w:lvl w:ilvl="0" w:tentative="0">
      <w:start w:val="1"/>
      <w:numFmt w:val="decimal"/>
      <w:lvlText w:val="%1."/>
      <w:lvlJc w:val="left"/>
      <w:pPr>
        <w:ind w:left="425" w:hanging="425"/>
      </w:pPr>
      <w:rPr>
        <w:rFonts w:hint="default"/>
      </w:rPr>
    </w:lvl>
  </w:abstractNum>
  <w:abstractNum w:abstractNumId="3">
    <w:nsid w:val="E671CA65"/>
    <w:multiLevelType w:val="singleLevel"/>
    <w:tmpl w:val="E671CA65"/>
    <w:lvl w:ilvl="0" w:tentative="0">
      <w:start w:val="1"/>
      <w:numFmt w:val="decimal"/>
      <w:lvlText w:val="%1)"/>
      <w:lvlJc w:val="left"/>
      <w:pPr>
        <w:ind w:left="420" w:hanging="420"/>
      </w:pPr>
      <w:rPr>
        <w:rFonts w:hint="default"/>
      </w:rPr>
    </w:lvl>
  </w:abstractNum>
  <w:abstractNum w:abstractNumId="4">
    <w:nsid w:val="F1854B0F"/>
    <w:multiLevelType w:val="multilevel"/>
    <w:tmpl w:val="F1854B0F"/>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3）"/>
      <w:lvlJc w:val="left"/>
      <w:pPr>
        <w:ind w:left="420" w:hanging="420"/>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5">
    <w:nsid w:val="019EB6D7"/>
    <w:multiLevelType w:val="singleLevel"/>
    <w:tmpl w:val="019EB6D7"/>
    <w:lvl w:ilvl="0" w:tentative="0">
      <w:start w:val="7"/>
      <w:numFmt w:val="decimal"/>
      <w:pStyle w:val="856"/>
      <w:suff w:val="nothing"/>
      <w:lvlText w:val="（%1）"/>
      <w:lvlJc w:val="left"/>
    </w:lvl>
  </w:abstractNum>
  <w:abstractNum w:abstractNumId="6">
    <w:nsid w:val="028BCD3A"/>
    <w:multiLevelType w:val="singleLevel"/>
    <w:tmpl w:val="028BCD3A"/>
    <w:lvl w:ilvl="0" w:tentative="0">
      <w:start w:val="1"/>
      <w:numFmt w:val="bullet"/>
      <w:lvlText w:val=""/>
      <w:lvlJc w:val="left"/>
      <w:pPr>
        <w:ind w:left="420" w:hanging="420"/>
      </w:pPr>
      <w:rPr>
        <w:rFonts w:hint="default" w:ascii="Wingdings" w:hAnsi="Wingdings" w:cs="Wingdings"/>
        <w:sz w:val="16"/>
        <w:szCs w:val="16"/>
      </w:rPr>
    </w:lvl>
  </w:abstractNum>
  <w:abstractNum w:abstractNumId="7">
    <w:nsid w:val="11843292"/>
    <w:multiLevelType w:val="singleLevel"/>
    <w:tmpl w:val="11843292"/>
    <w:lvl w:ilvl="0" w:tentative="0">
      <w:start w:val="1"/>
      <w:numFmt w:val="decimal"/>
      <w:lvlText w:val="%1."/>
      <w:lvlJc w:val="left"/>
      <w:pPr>
        <w:tabs>
          <w:tab w:val="left" w:pos="312"/>
        </w:tabs>
      </w:pPr>
    </w:lvl>
  </w:abstractNum>
  <w:abstractNum w:abstractNumId="8">
    <w:nsid w:val="14081B84"/>
    <w:multiLevelType w:val="singleLevel"/>
    <w:tmpl w:val="14081B84"/>
    <w:lvl w:ilvl="0" w:tentative="0">
      <w:start w:val="1"/>
      <w:numFmt w:val="decimal"/>
      <w:lvlText w:val="（%1）"/>
      <w:lvlJc w:val="left"/>
      <w:pPr>
        <w:ind w:left="420" w:hanging="420"/>
      </w:pPr>
      <w:rPr>
        <w:rFonts w:hint="default"/>
      </w:rPr>
    </w:lvl>
  </w:abstractNum>
  <w:abstractNum w:abstractNumId="9">
    <w:nsid w:val="1DD9074E"/>
    <w:multiLevelType w:val="singleLevel"/>
    <w:tmpl w:val="1DD9074E"/>
    <w:lvl w:ilvl="0" w:tentative="0">
      <w:start w:val="1"/>
      <w:numFmt w:val="decimal"/>
      <w:lvlText w:val="%1."/>
      <w:lvlJc w:val="left"/>
      <w:pPr>
        <w:ind w:left="425" w:hanging="425"/>
      </w:pPr>
      <w:rPr>
        <w:rFonts w:hint="default"/>
      </w:rPr>
    </w:lvl>
  </w:abstractNum>
  <w:abstractNum w:abstractNumId="10">
    <w:nsid w:val="1FD1E43A"/>
    <w:multiLevelType w:val="singleLevel"/>
    <w:tmpl w:val="1FD1E43A"/>
    <w:lvl w:ilvl="0" w:tentative="0">
      <w:start w:val="1"/>
      <w:numFmt w:val="decimal"/>
      <w:lvlText w:val="%1."/>
      <w:lvlJc w:val="left"/>
      <w:pPr>
        <w:ind w:left="425" w:hanging="425"/>
      </w:pPr>
      <w:rPr>
        <w:rFonts w:hint="default"/>
      </w:rPr>
    </w:lvl>
  </w:abstractNum>
  <w:abstractNum w:abstractNumId="11">
    <w:nsid w:val="239C5FAC"/>
    <w:multiLevelType w:val="multilevel"/>
    <w:tmpl w:val="239C5FAC"/>
    <w:lvl w:ilvl="0" w:tentative="0">
      <w:start w:val="1"/>
      <w:numFmt w:val="decimal"/>
      <w:suff w:val="nothing"/>
      <w:lvlText w:val="%1."/>
      <w:lvlJc w:val="left"/>
      <w:pPr>
        <w:ind w:left="425" w:hanging="425"/>
      </w:pPr>
      <w:rPr>
        <w:rFonts w:hint="eastAsia"/>
      </w:rPr>
    </w:lvl>
    <w:lvl w:ilvl="1" w:tentative="0">
      <w:start w:val="1"/>
      <w:numFmt w:val="decimal"/>
      <w:suff w:val="nothing"/>
      <w:lvlText w:val="%1.%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2">
    <w:nsid w:val="295A2662"/>
    <w:multiLevelType w:val="singleLevel"/>
    <w:tmpl w:val="295A2662"/>
    <w:lvl w:ilvl="0" w:tentative="0">
      <w:start w:val="1"/>
      <w:numFmt w:val="decimal"/>
      <w:lvlText w:val="（%1）"/>
      <w:lvlJc w:val="left"/>
      <w:pPr>
        <w:ind w:left="425" w:hanging="425"/>
      </w:pPr>
      <w:rPr>
        <w:rFonts w:hint="default"/>
      </w:rPr>
    </w:lvl>
  </w:abstractNum>
  <w:abstractNum w:abstractNumId="13">
    <w:nsid w:val="2D8A369B"/>
    <w:multiLevelType w:val="singleLevel"/>
    <w:tmpl w:val="2D8A369B"/>
    <w:lvl w:ilvl="0" w:tentative="0">
      <w:start w:val="1"/>
      <w:numFmt w:val="decimal"/>
      <w:lvlText w:val="%1."/>
      <w:lvlJc w:val="left"/>
      <w:pPr>
        <w:ind w:left="425" w:hanging="425"/>
      </w:pPr>
      <w:rPr>
        <w:rFonts w:hint="default"/>
      </w:rPr>
    </w:lvl>
  </w:abstractNum>
  <w:abstractNum w:abstractNumId="14">
    <w:nsid w:val="31F0711B"/>
    <w:multiLevelType w:val="singleLevel"/>
    <w:tmpl w:val="31F0711B"/>
    <w:lvl w:ilvl="0" w:tentative="0">
      <w:start w:val="1"/>
      <w:numFmt w:val="decimal"/>
      <w:lvlText w:val="%1."/>
      <w:lvlJc w:val="left"/>
      <w:pPr>
        <w:ind w:left="425" w:hanging="425"/>
      </w:pPr>
      <w:rPr>
        <w:rFonts w:hint="default"/>
      </w:rPr>
    </w:lvl>
  </w:abstractNum>
  <w:abstractNum w:abstractNumId="15">
    <w:nsid w:val="3D4667E3"/>
    <w:multiLevelType w:val="singleLevel"/>
    <w:tmpl w:val="3D4667E3"/>
    <w:lvl w:ilvl="0" w:tentative="0">
      <w:start w:val="1"/>
      <w:numFmt w:val="decimal"/>
      <w:lvlText w:val="%1."/>
      <w:lvlJc w:val="left"/>
      <w:pPr>
        <w:ind w:left="425" w:hanging="425"/>
      </w:pPr>
      <w:rPr>
        <w:rFonts w:hint="default"/>
      </w:rPr>
    </w:lvl>
  </w:abstractNum>
  <w:abstractNum w:abstractNumId="16">
    <w:nsid w:val="55B99300"/>
    <w:multiLevelType w:val="singleLevel"/>
    <w:tmpl w:val="55B99300"/>
    <w:lvl w:ilvl="0" w:tentative="0">
      <w:start w:val="1"/>
      <w:numFmt w:val="decimal"/>
      <w:lvlText w:val="%1."/>
      <w:lvlJc w:val="left"/>
      <w:pPr>
        <w:ind w:left="425" w:hanging="425"/>
      </w:pPr>
      <w:rPr>
        <w:rFonts w:hint="default"/>
      </w:rPr>
    </w:lvl>
  </w:abstractNum>
  <w:abstractNum w:abstractNumId="17">
    <w:nsid w:val="566F2D7A"/>
    <w:multiLevelType w:val="singleLevel"/>
    <w:tmpl w:val="566F2D7A"/>
    <w:lvl w:ilvl="0" w:tentative="0">
      <w:start w:val="1"/>
      <w:numFmt w:val="bullet"/>
      <w:lvlText w:val=""/>
      <w:lvlJc w:val="left"/>
      <w:pPr>
        <w:ind w:left="420" w:hanging="420"/>
      </w:pPr>
      <w:rPr>
        <w:rFonts w:hint="default" w:ascii="Wingdings" w:hAnsi="Wingdings"/>
      </w:rPr>
    </w:lvl>
  </w:abstractNum>
  <w:abstractNum w:abstractNumId="18">
    <w:nsid w:val="58CAD487"/>
    <w:multiLevelType w:val="singleLevel"/>
    <w:tmpl w:val="58CAD487"/>
    <w:lvl w:ilvl="0" w:tentative="0">
      <w:start w:val="1"/>
      <w:numFmt w:val="decimal"/>
      <w:lvlText w:val="%1."/>
      <w:lvlJc w:val="left"/>
      <w:pPr>
        <w:ind w:left="425" w:hanging="425"/>
      </w:pPr>
      <w:rPr>
        <w:rFonts w:hint="default"/>
      </w:rPr>
    </w:lvl>
  </w:abstractNum>
  <w:abstractNum w:abstractNumId="19">
    <w:nsid w:val="5D083F67"/>
    <w:multiLevelType w:val="multilevel"/>
    <w:tmpl w:val="5D083F67"/>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20">
    <w:nsid w:val="62B45774"/>
    <w:multiLevelType w:val="singleLevel"/>
    <w:tmpl w:val="62B45774"/>
    <w:lvl w:ilvl="0" w:tentative="0">
      <w:start w:val="1"/>
      <w:numFmt w:val="decimal"/>
      <w:pStyle w:val="767"/>
      <w:lvlText w:val="%1．"/>
      <w:lvlJc w:val="left"/>
      <w:pPr>
        <w:tabs>
          <w:tab w:val="left" w:pos="945"/>
        </w:tabs>
        <w:ind w:left="945" w:hanging="420"/>
      </w:pPr>
      <w:rPr>
        <w:rFonts w:hint="eastAsia"/>
      </w:rPr>
    </w:lvl>
  </w:abstractNum>
  <w:abstractNum w:abstractNumId="21">
    <w:nsid w:val="6523D8F4"/>
    <w:multiLevelType w:val="singleLevel"/>
    <w:tmpl w:val="6523D8F4"/>
    <w:lvl w:ilvl="0" w:tentative="0">
      <w:start w:val="1"/>
      <w:numFmt w:val="decimal"/>
      <w:lvlText w:val="%1."/>
      <w:lvlJc w:val="left"/>
      <w:pPr>
        <w:ind w:left="425" w:hanging="425"/>
      </w:pPr>
      <w:rPr>
        <w:rFonts w:hint="default"/>
      </w:rPr>
    </w:lvl>
  </w:abstractNum>
  <w:abstractNum w:abstractNumId="22">
    <w:nsid w:val="65B46DFB"/>
    <w:multiLevelType w:val="singleLevel"/>
    <w:tmpl w:val="65B46DFB"/>
    <w:lvl w:ilvl="0" w:tentative="0">
      <w:start w:val="1"/>
      <w:numFmt w:val="bullet"/>
      <w:lvlText w:val=""/>
      <w:lvlJc w:val="left"/>
      <w:pPr>
        <w:ind w:left="420" w:hanging="420"/>
      </w:pPr>
      <w:rPr>
        <w:rFonts w:hint="default" w:ascii="Wingdings" w:hAnsi="Wingdings"/>
      </w:rPr>
    </w:lvl>
  </w:abstractNum>
  <w:abstractNum w:abstractNumId="23">
    <w:nsid w:val="65FE8C45"/>
    <w:multiLevelType w:val="singleLevel"/>
    <w:tmpl w:val="65FE8C45"/>
    <w:lvl w:ilvl="0" w:tentative="0">
      <w:start w:val="1"/>
      <w:numFmt w:val="decimal"/>
      <w:lvlText w:val="%1."/>
      <w:lvlJc w:val="left"/>
      <w:pPr>
        <w:ind w:left="425" w:hanging="425"/>
      </w:pPr>
      <w:rPr>
        <w:rFonts w:hint="default"/>
      </w:rPr>
    </w:lvl>
  </w:abstractNum>
  <w:abstractNum w:abstractNumId="24">
    <w:nsid w:val="6FFDEFF5"/>
    <w:multiLevelType w:val="singleLevel"/>
    <w:tmpl w:val="6FFDEFF5"/>
    <w:lvl w:ilvl="0" w:tentative="0">
      <w:start w:val="1"/>
      <w:numFmt w:val="decimal"/>
      <w:lvlText w:val="%1."/>
      <w:lvlJc w:val="left"/>
      <w:pPr>
        <w:ind w:left="425" w:hanging="425"/>
      </w:pPr>
      <w:rPr>
        <w:rFonts w:hint="default"/>
      </w:rPr>
    </w:lvl>
  </w:abstractNum>
  <w:abstractNum w:abstractNumId="25">
    <w:nsid w:val="76B370BD"/>
    <w:multiLevelType w:val="singleLevel"/>
    <w:tmpl w:val="76B370BD"/>
    <w:lvl w:ilvl="0" w:tentative="0">
      <w:start w:val="1"/>
      <w:numFmt w:val="decimal"/>
      <w:lvlText w:val="%1)"/>
      <w:lvlJc w:val="left"/>
      <w:pPr>
        <w:ind w:left="420" w:hanging="420"/>
      </w:pPr>
      <w:rPr>
        <w:rFonts w:hint="default"/>
      </w:rPr>
    </w:lvl>
  </w:abstractNum>
  <w:abstractNum w:abstractNumId="26">
    <w:nsid w:val="79821DD1"/>
    <w:multiLevelType w:val="singleLevel"/>
    <w:tmpl w:val="79821DD1"/>
    <w:lvl w:ilvl="0" w:tentative="0">
      <w:start w:val="1"/>
      <w:numFmt w:val="bullet"/>
      <w:lvlText w:val=""/>
      <w:lvlJc w:val="left"/>
      <w:pPr>
        <w:ind w:left="420" w:hanging="420"/>
      </w:pPr>
      <w:rPr>
        <w:rFonts w:hint="default" w:ascii="Wingdings" w:hAnsi="Wingdings"/>
      </w:rPr>
    </w:lvl>
  </w:abstractNum>
  <w:abstractNum w:abstractNumId="27">
    <w:nsid w:val="79E1F69A"/>
    <w:multiLevelType w:val="singleLevel"/>
    <w:tmpl w:val="79E1F69A"/>
    <w:lvl w:ilvl="0" w:tentative="0">
      <w:start w:val="1"/>
      <w:numFmt w:val="decimal"/>
      <w:lvlText w:val="%1)"/>
      <w:lvlJc w:val="left"/>
      <w:pPr>
        <w:ind w:left="420" w:hanging="420"/>
      </w:pPr>
      <w:rPr>
        <w:rFonts w:hint="default"/>
      </w:rPr>
    </w:lvl>
  </w:abstractNum>
  <w:abstractNum w:abstractNumId="28">
    <w:nsid w:val="7B843E43"/>
    <w:multiLevelType w:val="singleLevel"/>
    <w:tmpl w:val="7B843E43"/>
    <w:lvl w:ilvl="0" w:tentative="0">
      <w:start w:val="1"/>
      <w:numFmt w:val="decimal"/>
      <w:pStyle w:val="635"/>
      <w:lvlText w:val="%1."/>
      <w:lvlJc w:val="left"/>
      <w:pPr>
        <w:tabs>
          <w:tab w:val="left" w:pos="482"/>
        </w:tabs>
        <w:ind w:left="510" w:hanging="510"/>
      </w:pPr>
      <w:rPr>
        <w:rFonts w:hint="default" w:ascii="仿宋" w:hAnsi="仿宋" w:eastAsia="仿宋"/>
        <w:b w:val="0"/>
        <w:i w:val="0"/>
        <w:sz w:val="24"/>
        <w:szCs w:val="24"/>
      </w:rPr>
    </w:lvl>
  </w:abstractNum>
  <w:num w:numId="1">
    <w:abstractNumId w:val="28"/>
  </w:num>
  <w:num w:numId="2">
    <w:abstractNumId w:val="20"/>
  </w:num>
  <w:num w:numId="3">
    <w:abstractNumId w:val="5"/>
  </w:num>
  <w:num w:numId="4">
    <w:abstractNumId w:val="11"/>
  </w:num>
  <w:num w:numId="5">
    <w:abstractNumId w:val="8"/>
  </w:num>
  <w:num w:numId="6">
    <w:abstractNumId w:val="17"/>
  </w:num>
  <w:num w:numId="7">
    <w:abstractNumId w:val="19"/>
  </w:num>
  <w:num w:numId="8">
    <w:abstractNumId w:val="27"/>
  </w:num>
  <w:num w:numId="9">
    <w:abstractNumId w:val="22"/>
  </w:num>
  <w:num w:numId="10">
    <w:abstractNumId w:val="26"/>
  </w:num>
  <w:num w:numId="11">
    <w:abstractNumId w:val="0"/>
  </w:num>
  <w:num w:numId="12">
    <w:abstractNumId w:val="4"/>
  </w:num>
  <w:num w:numId="13">
    <w:abstractNumId w:val="25"/>
  </w:num>
  <w:num w:numId="14">
    <w:abstractNumId w:val="3"/>
  </w:num>
  <w:num w:numId="15">
    <w:abstractNumId w:val="1"/>
  </w:num>
  <w:num w:numId="16">
    <w:abstractNumId w:val="2"/>
  </w:num>
  <w:num w:numId="17">
    <w:abstractNumId w:val="16"/>
  </w:num>
  <w:num w:numId="18">
    <w:abstractNumId w:val="7"/>
  </w:num>
  <w:num w:numId="19">
    <w:abstractNumId w:val="13"/>
  </w:num>
  <w:num w:numId="20">
    <w:abstractNumId w:val="18"/>
  </w:num>
  <w:num w:numId="21">
    <w:abstractNumId w:val="6"/>
  </w:num>
  <w:num w:numId="22">
    <w:abstractNumId w:val="23"/>
  </w:num>
  <w:num w:numId="23">
    <w:abstractNumId w:val="24"/>
  </w:num>
  <w:num w:numId="24">
    <w:abstractNumId w:val="21"/>
  </w:num>
  <w:num w:numId="25">
    <w:abstractNumId w:val="14"/>
  </w:num>
  <w:num w:numId="26">
    <w:abstractNumId w:val="15"/>
  </w:num>
  <w:num w:numId="27">
    <w:abstractNumId w:val="10"/>
  </w:num>
  <w:num w:numId="28">
    <w:abstractNumId w:val="9"/>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420"/>
  <w:drawingGridHorizontalSpacing w:val="105"/>
  <w:drawingGridVerticalSpacing w:val="156"/>
  <w:noPunctuationKerning w:val="1"/>
  <w:characterSpacingControl w:val="compressPunctuation"/>
  <w:compat>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72C"/>
    <w:rsid w:val="000039D8"/>
    <w:rsid w:val="00004186"/>
    <w:rsid w:val="000105E0"/>
    <w:rsid w:val="00012E5F"/>
    <w:rsid w:val="000133A6"/>
    <w:rsid w:val="00023EFB"/>
    <w:rsid w:val="00024D60"/>
    <w:rsid w:val="00025C96"/>
    <w:rsid w:val="00032433"/>
    <w:rsid w:val="00035B1B"/>
    <w:rsid w:val="000436D6"/>
    <w:rsid w:val="000540DB"/>
    <w:rsid w:val="00054E40"/>
    <w:rsid w:val="000563B9"/>
    <w:rsid w:val="00056FBB"/>
    <w:rsid w:val="000575CA"/>
    <w:rsid w:val="0006047F"/>
    <w:rsid w:val="0006208C"/>
    <w:rsid w:val="00062BDA"/>
    <w:rsid w:val="00071782"/>
    <w:rsid w:val="00075E9D"/>
    <w:rsid w:val="00076A28"/>
    <w:rsid w:val="00077DBF"/>
    <w:rsid w:val="00080A98"/>
    <w:rsid w:val="0009043C"/>
    <w:rsid w:val="000934B2"/>
    <w:rsid w:val="000A0B6B"/>
    <w:rsid w:val="000A265D"/>
    <w:rsid w:val="000A679A"/>
    <w:rsid w:val="000B06B5"/>
    <w:rsid w:val="000B7B4C"/>
    <w:rsid w:val="000C2695"/>
    <w:rsid w:val="000E1484"/>
    <w:rsid w:val="000E499A"/>
    <w:rsid w:val="000F0A20"/>
    <w:rsid w:val="000F2388"/>
    <w:rsid w:val="000F58B8"/>
    <w:rsid w:val="000F682F"/>
    <w:rsid w:val="000F6C1C"/>
    <w:rsid w:val="001045E1"/>
    <w:rsid w:val="001055AD"/>
    <w:rsid w:val="0011791F"/>
    <w:rsid w:val="00122645"/>
    <w:rsid w:val="001234C5"/>
    <w:rsid w:val="0013689D"/>
    <w:rsid w:val="00145017"/>
    <w:rsid w:val="001523B4"/>
    <w:rsid w:val="00152EDE"/>
    <w:rsid w:val="0015380A"/>
    <w:rsid w:val="0016237E"/>
    <w:rsid w:val="001662A5"/>
    <w:rsid w:val="001669D4"/>
    <w:rsid w:val="00167845"/>
    <w:rsid w:val="00170650"/>
    <w:rsid w:val="00173865"/>
    <w:rsid w:val="00174B2B"/>
    <w:rsid w:val="0018203E"/>
    <w:rsid w:val="00186B6E"/>
    <w:rsid w:val="001A4316"/>
    <w:rsid w:val="001A79FF"/>
    <w:rsid w:val="001B49E3"/>
    <w:rsid w:val="001B7607"/>
    <w:rsid w:val="001C5511"/>
    <w:rsid w:val="001D6C44"/>
    <w:rsid w:val="001E51C4"/>
    <w:rsid w:val="001F1428"/>
    <w:rsid w:val="001F3EA7"/>
    <w:rsid w:val="001F6774"/>
    <w:rsid w:val="002009D3"/>
    <w:rsid w:val="002100E2"/>
    <w:rsid w:val="00212AF0"/>
    <w:rsid w:val="00212B84"/>
    <w:rsid w:val="002137DE"/>
    <w:rsid w:val="0021682E"/>
    <w:rsid w:val="00217888"/>
    <w:rsid w:val="002222D7"/>
    <w:rsid w:val="002312E4"/>
    <w:rsid w:val="00233BAE"/>
    <w:rsid w:val="00236E8F"/>
    <w:rsid w:val="00250689"/>
    <w:rsid w:val="00252B32"/>
    <w:rsid w:val="0026052F"/>
    <w:rsid w:val="0026384D"/>
    <w:rsid w:val="00273E2F"/>
    <w:rsid w:val="00274EB9"/>
    <w:rsid w:val="00276B88"/>
    <w:rsid w:val="00281730"/>
    <w:rsid w:val="00292E56"/>
    <w:rsid w:val="002A0792"/>
    <w:rsid w:val="002B086E"/>
    <w:rsid w:val="002B1BAA"/>
    <w:rsid w:val="002B3CF8"/>
    <w:rsid w:val="002B5EF9"/>
    <w:rsid w:val="002C3965"/>
    <w:rsid w:val="002D4ACD"/>
    <w:rsid w:val="002D521B"/>
    <w:rsid w:val="002E0531"/>
    <w:rsid w:val="002E07C1"/>
    <w:rsid w:val="002E146D"/>
    <w:rsid w:val="002E7018"/>
    <w:rsid w:val="002F5662"/>
    <w:rsid w:val="002F720F"/>
    <w:rsid w:val="00303EBF"/>
    <w:rsid w:val="0030630E"/>
    <w:rsid w:val="0031248D"/>
    <w:rsid w:val="003132F6"/>
    <w:rsid w:val="0031347D"/>
    <w:rsid w:val="00320E74"/>
    <w:rsid w:val="00322E80"/>
    <w:rsid w:val="00323EED"/>
    <w:rsid w:val="00325D37"/>
    <w:rsid w:val="003309CE"/>
    <w:rsid w:val="00331D9B"/>
    <w:rsid w:val="003413D2"/>
    <w:rsid w:val="003414C3"/>
    <w:rsid w:val="00351DFC"/>
    <w:rsid w:val="003561B0"/>
    <w:rsid w:val="00356369"/>
    <w:rsid w:val="00357C52"/>
    <w:rsid w:val="003630BC"/>
    <w:rsid w:val="00370FC7"/>
    <w:rsid w:val="00372286"/>
    <w:rsid w:val="00373BD0"/>
    <w:rsid w:val="003859E3"/>
    <w:rsid w:val="00397EE0"/>
    <w:rsid w:val="003A07B2"/>
    <w:rsid w:val="003A2AB9"/>
    <w:rsid w:val="003A4BCD"/>
    <w:rsid w:val="003A6C37"/>
    <w:rsid w:val="003B5161"/>
    <w:rsid w:val="003B79D7"/>
    <w:rsid w:val="003B7A2B"/>
    <w:rsid w:val="003B7F1A"/>
    <w:rsid w:val="003C13A6"/>
    <w:rsid w:val="003C558A"/>
    <w:rsid w:val="003D669A"/>
    <w:rsid w:val="003F0E40"/>
    <w:rsid w:val="0040096E"/>
    <w:rsid w:val="00401987"/>
    <w:rsid w:val="00407D76"/>
    <w:rsid w:val="0041450B"/>
    <w:rsid w:val="004167E0"/>
    <w:rsid w:val="00420F0A"/>
    <w:rsid w:val="004239A1"/>
    <w:rsid w:val="004362C4"/>
    <w:rsid w:val="00440E80"/>
    <w:rsid w:val="004507FF"/>
    <w:rsid w:val="0045744D"/>
    <w:rsid w:val="00461F42"/>
    <w:rsid w:val="00462BD0"/>
    <w:rsid w:val="00464B38"/>
    <w:rsid w:val="00466EA8"/>
    <w:rsid w:val="00472764"/>
    <w:rsid w:val="004828EF"/>
    <w:rsid w:val="00482AE2"/>
    <w:rsid w:val="00483BD9"/>
    <w:rsid w:val="00485385"/>
    <w:rsid w:val="00486218"/>
    <w:rsid w:val="004865FE"/>
    <w:rsid w:val="00487157"/>
    <w:rsid w:val="0048769E"/>
    <w:rsid w:val="0049225E"/>
    <w:rsid w:val="0049324E"/>
    <w:rsid w:val="00494A63"/>
    <w:rsid w:val="004A0ABC"/>
    <w:rsid w:val="004A11AC"/>
    <w:rsid w:val="004A765C"/>
    <w:rsid w:val="004B01D2"/>
    <w:rsid w:val="004B0D53"/>
    <w:rsid w:val="004B4D05"/>
    <w:rsid w:val="004C0EE2"/>
    <w:rsid w:val="004C68B0"/>
    <w:rsid w:val="004C759C"/>
    <w:rsid w:val="004D1ED7"/>
    <w:rsid w:val="004D6A01"/>
    <w:rsid w:val="004E5116"/>
    <w:rsid w:val="004E72CE"/>
    <w:rsid w:val="004E7E5F"/>
    <w:rsid w:val="0050225A"/>
    <w:rsid w:val="0050572F"/>
    <w:rsid w:val="005118F7"/>
    <w:rsid w:val="00512182"/>
    <w:rsid w:val="00512736"/>
    <w:rsid w:val="00512FDF"/>
    <w:rsid w:val="0051703D"/>
    <w:rsid w:val="00521A75"/>
    <w:rsid w:val="005220F9"/>
    <w:rsid w:val="00522944"/>
    <w:rsid w:val="00525519"/>
    <w:rsid w:val="00534993"/>
    <w:rsid w:val="0053640C"/>
    <w:rsid w:val="00545724"/>
    <w:rsid w:val="0055462F"/>
    <w:rsid w:val="00554CA8"/>
    <w:rsid w:val="0056090C"/>
    <w:rsid w:val="00561964"/>
    <w:rsid w:val="00566212"/>
    <w:rsid w:val="005739FC"/>
    <w:rsid w:val="00581F8A"/>
    <w:rsid w:val="00590DAB"/>
    <w:rsid w:val="005915CA"/>
    <w:rsid w:val="00595779"/>
    <w:rsid w:val="00597165"/>
    <w:rsid w:val="005972A0"/>
    <w:rsid w:val="005A0CC7"/>
    <w:rsid w:val="005A76E8"/>
    <w:rsid w:val="005B70C9"/>
    <w:rsid w:val="005C12B3"/>
    <w:rsid w:val="005C2FB6"/>
    <w:rsid w:val="005E0177"/>
    <w:rsid w:val="005E22BF"/>
    <w:rsid w:val="005E32E8"/>
    <w:rsid w:val="005E46F6"/>
    <w:rsid w:val="005E6391"/>
    <w:rsid w:val="005F7F88"/>
    <w:rsid w:val="00603A70"/>
    <w:rsid w:val="006117DB"/>
    <w:rsid w:val="00613C59"/>
    <w:rsid w:val="00616372"/>
    <w:rsid w:val="006178C6"/>
    <w:rsid w:val="00617937"/>
    <w:rsid w:val="0063789C"/>
    <w:rsid w:val="00637E43"/>
    <w:rsid w:val="0064195C"/>
    <w:rsid w:val="00643BE3"/>
    <w:rsid w:val="00645968"/>
    <w:rsid w:val="00653B64"/>
    <w:rsid w:val="00653B86"/>
    <w:rsid w:val="006543FA"/>
    <w:rsid w:val="00657CDF"/>
    <w:rsid w:val="00660554"/>
    <w:rsid w:val="0066128A"/>
    <w:rsid w:val="006637F5"/>
    <w:rsid w:val="0066695B"/>
    <w:rsid w:val="00666FBC"/>
    <w:rsid w:val="00681F7C"/>
    <w:rsid w:val="00685DD0"/>
    <w:rsid w:val="006865DE"/>
    <w:rsid w:val="00691074"/>
    <w:rsid w:val="00691C31"/>
    <w:rsid w:val="006978F0"/>
    <w:rsid w:val="006A198A"/>
    <w:rsid w:val="006A4072"/>
    <w:rsid w:val="006A4335"/>
    <w:rsid w:val="006A4968"/>
    <w:rsid w:val="006A59F4"/>
    <w:rsid w:val="006A70AD"/>
    <w:rsid w:val="006B314E"/>
    <w:rsid w:val="006B5225"/>
    <w:rsid w:val="006B53DE"/>
    <w:rsid w:val="006B5B3A"/>
    <w:rsid w:val="006B670E"/>
    <w:rsid w:val="006B6D85"/>
    <w:rsid w:val="006C3859"/>
    <w:rsid w:val="006C45E1"/>
    <w:rsid w:val="006C4671"/>
    <w:rsid w:val="006D3786"/>
    <w:rsid w:val="006D49BC"/>
    <w:rsid w:val="006E1DC9"/>
    <w:rsid w:val="006E410D"/>
    <w:rsid w:val="006F2697"/>
    <w:rsid w:val="0070342E"/>
    <w:rsid w:val="0070597E"/>
    <w:rsid w:val="007149FB"/>
    <w:rsid w:val="00726B81"/>
    <w:rsid w:val="00732B5A"/>
    <w:rsid w:val="0073379D"/>
    <w:rsid w:val="00734442"/>
    <w:rsid w:val="00734596"/>
    <w:rsid w:val="007350E7"/>
    <w:rsid w:val="00735F19"/>
    <w:rsid w:val="0073601B"/>
    <w:rsid w:val="007369EE"/>
    <w:rsid w:val="007403E1"/>
    <w:rsid w:val="00743E00"/>
    <w:rsid w:val="00757FAC"/>
    <w:rsid w:val="0076524A"/>
    <w:rsid w:val="00766901"/>
    <w:rsid w:val="007701F9"/>
    <w:rsid w:val="00770308"/>
    <w:rsid w:val="00770F6C"/>
    <w:rsid w:val="00771184"/>
    <w:rsid w:val="00774A3C"/>
    <w:rsid w:val="00774C33"/>
    <w:rsid w:val="00775732"/>
    <w:rsid w:val="0078192F"/>
    <w:rsid w:val="007954DC"/>
    <w:rsid w:val="00796B9C"/>
    <w:rsid w:val="007A0E9D"/>
    <w:rsid w:val="007A10DA"/>
    <w:rsid w:val="007A4A1D"/>
    <w:rsid w:val="007A5605"/>
    <w:rsid w:val="007A5B95"/>
    <w:rsid w:val="007B2193"/>
    <w:rsid w:val="007B54AE"/>
    <w:rsid w:val="007D0D52"/>
    <w:rsid w:val="007D5F5D"/>
    <w:rsid w:val="007D6B92"/>
    <w:rsid w:val="008031CE"/>
    <w:rsid w:val="00813323"/>
    <w:rsid w:val="00813AD4"/>
    <w:rsid w:val="008142BE"/>
    <w:rsid w:val="00821296"/>
    <w:rsid w:val="00822BCA"/>
    <w:rsid w:val="00823413"/>
    <w:rsid w:val="00833DBD"/>
    <w:rsid w:val="008350D3"/>
    <w:rsid w:val="008354FE"/>
    <w:rsid w:val="00835BD5"/>
    <w:rsid w:val="00841DAE"/>
    <w:rsid w:val="00842708"/>
    <w:rsid w:val="00843B4E"/>
    <w:rsid w:val="00845B60"/>
    <w:rsid w:val="008571E2"/>
    <w:rsid w:val="008633F2"/>
    <w:rsid w:val="00863CD9"/>
    <w:rsid w:val="00866A28"/>
    <w:rsid w:val="00875046"/>
    <w:rsid w:val="0089041D"/>
    <w:rsid w:val="00896724"/>
    <w:rsid w:val="008A3BA4"/>
    <w:rsid w:val="008A4536"/>
    <w:rsid w:val="008A4CBD"/>
    <w:rsid w:val="008B2141"/>
    <w:rsid w:val="008B28F7"/>
    <w:rsid w:val="008B32E6"/>
    <w:rsid w:val="008B729D"/>
    <w:rsid w:val="008C044A"/>
    <w:rsid w:val="008C0A33"/>
    <w:rsid w:val="008C4380"/>
    <w:rsid w:val="008C521C"/>
    <w:rsid w:val="008C77D7"/>
    <w:rsid w:val="008D72F3"/>
    <w:rsid w:val="008E2588"/>
    <w:rsid w:val="008E342A"/>
    <w:rsid w:val="008F3BBA"/>
    <w:rsid w:val="008F6EFB"/>
    <w:rsid w:val="008F74F2"/>
    <w:rsid w:val="00915B1A"/>
    <w:rsid w:val="00916922"/>
    <w:rsid w:val="00921526"/>
    <w:rsid w:val="009372E6"/>
    <w:rsid w:val="00940272"/>
    <w:rsid w:val="009467F8"/>
    <w:rsid w:val="00947A76"/>
    <w:rsid w:val="00947DA5"/>
    <w:rsid w:val="0095715D"/>
    <w:rsid w:val="00957740"/>
    <w:rsid w:val="00961D11"/>
    <w:rsid w:val="009625CF"/>
    <w:rsid w:val="0096278F"/>
    <w:rsid w:val="009630EE"/>
    <w:rsid w:val="00980D65"/>
    <w:rsid w:val="00980EA6"/>
    <w:rsid w:val="00986F5B"/>
    <w:rsid w:val="00991D80"/>
    <w:rsid w:val="009949D2"/>
    <w:rsid w:val="00995234"/>
    <w:rsid w:val="00996BFF"/>
    <w:rsid w:val="009A0378"/>
    <w:rsid w:val="009A0980"/>
    <w:rsid w:val="009A2484"/>
    <w:rsid w:val="009A5FC7"/>
    <w:rsid w:val="009B49CF"/>
    <w:rsid w:val="009B7E52"/>
    <w:rsid w:val="009C02A5"/>
    <w:rsid w:val="009C0577"/>
    <w:rsid w:val="009C0E0A"/>
    <w:rsid w:val="009D0108"/>
    <w:rsid w:val="009D661A"/>
    <w:rsid w:val="009D7CB7"/>
    <w:rsid w:val="009E1733"/>
    <w:rsid w:val="009E2963"/>
    <w:rsid w:val="009E33BB"/>
    <w:rsid w:val="009E3A42"/>
    <w:rsid w:val="009F077E"/>
    <w:rsid w:val="009F10E7"/>
    <w:rsid w:val="009F3F96"/>
    <w:rsid w:val="009F5312"/>
    <w:rsid w:val="009F67DA"/>
    <w:rsid w:val="009F6FC3"/>
    <w:rsid w:val="00A05612"/>
    <w:rsid w:val="00A06A0C"/>
    <w:rsid w:val="00A1025D"/>
    <w:rsid w:val="00A12FC1"/>
    <w:rsid w:val="00A21FB5"/>
    <w:rsid w:val="00A238F0"/>
    <w:rsid w:val="00A31B15"/>
    <w:rsid w:val="00A36D85"/>
    <w:rsid w:val="00A37DB6"/>
    <w:rsid w:val="00A37FB3"/>
    <w:rsid w:val="00A46B03"/>
    <w:rsid w:val="00A649B4"/>
    <w:rsid w:val="00A6790B"/>
    <w:rsid w:val="00A7183A"/>
    <w:rsid w:val="00A76063"/>
    <w:rsid w:val="00A81425"/>
    <w:rsid w:val="00A83066"/>
    <w:rsid w:val="00A8375A"/>
    <w:rsid w:val="00A901E8"/>
    <w:rsid w:val="00A9199E"/>
    <w:rsid w:val="00A921E6"/>
    <w:rsid w:val="00A9448E"/>
    <w:rsid w:val="00A96218"/>
    <w:rsid w:val="00AA0170"/>
    <w:rsid w:val="00AA18F5"/>
    <w:rsid w:val="00AB14E2"/>
    <w:rsid w:val="00AC0831"/>
    <w:rsid w:val="00AC11F2"/>
    <w:rsid w:val="00AC2098"/>
    <w:rsid w:val="00AC56E0"/>
    <w:rsid w:val="00AC66CE"/>
    <w:rsid w:val="00AD3639"/>
    <w:rsid w:val="00AD516F"/>
    <w:rsid w:val="00AE3AAA"/>
    <w:rsid w:val="00AE485D"/>
    <w:rsid w:val="00AE55F1"/>
    <w:rsid w:val="00AF7A64"/>
    <w:rsid w:val="00B01753"/>
    <w:rsid w:val="00B02CDB"/>
    <w:rsid w:val="00B05E47"/>
    <w:rsid w:val="00B100E7"/>
    <w:rsid w:val="00B1438A"/>
    <w:rsid w:val="00B16FBC"/>
    <w:rsid w:val="00B245A3"/>
    <w:rsid w:val="00B275D7"/>
    <w:rsid w:val="00B30CBF"/>
    <w:rsid w:val="00B3129F"/>
    <w:rsid w:val="00B32E54"/>
    <w:rsid w:val="00B3462F"/>
    <w:rsid w:val="00B37141"/>
    <w:rsid w:val="00B414E6"/>
    <w:rsid w:val="00B46AC0"/>
    <w:rsid w:val="00B50A9B"/>
    <w:rsid w:val="00B62677"/>
    <w:rsid w:val="00B63328"/>
    <w:rsid w:val="00B77AD8"/>
    <w:rsid w:val="00B8182A"/>
    <w:rsid w:val="00B83286"/>
    <w:rsid w:val="00B97E55"/>
    <w:rsid w:val="00BA6CF5"/>
    <w:rsid w:val="00BA7977"/>
    <w:rsid w:val="00BB6190"/>
    <w:rsid w:val="00BB673B"/>
    <w:rsid w:val="00BC15A2"/>
    <w:rsid w:val="00BC21D0"/>
    <w:rsid w:val="00BC5244"/>
    <w:rsid w:val="00BC570B"/>
    <w:rsid w:val="00BD41CE"/>
    <w:rsid w:val="00BE3758"/>
    <w:rsid w:val="00BF1F61"/>
    <w:rsid w:val="00C03A2E"/>
    <w:rsid w:val="00C04942"/>
    <w:rsid w:val="00C1405F"/>
    <w:rsid w:val="00C14E86"/>
    <w:rsid w:val="00C210E9"/>
    <w:rsid w:val="00C22A05"/>
    <w:rsid w:val="00C22BF5"/>
    <w:rsid w:val="00C23D0D"/>
    <w:rsid w:val="00C27550"/>
    <w:rsid w:val="00C31ECA"/>
    <w:rsid w:val="00C44E9F"/>
    <w:rsid w:val="00C50162"/>
    <w:rsid w:val="00C50AF7"/>
    <w:rsid w:val="00C60EFA"/>
    <w:rsid w:val="00C648A5"/>
    <w:rsid w:val="00C65FE9"/>
    <w:rsid w:val="00C830AA"/>
    <w:rsid w:val="00C83961"/>
    <w:rsid w:val="00C85262"/>
    <w:rsid w:val="00C8564B"/>
    <w:rsid w:val="00C92078"/>
    <w:rsid w:val="00CA208F"/>
    <w:rsid w:val="00CA3D16"/>
    <w:rsid w:val="00CA47AE"/>
    <w:rsid w:val="00CA6A70"/>
    <w:rsid w:val="00CB22BE"/>
    <w:rsid w:val="00CB4649"/>
    <w:rsid w:val="00CC17A7"/>
    <w:rsid w:val="00CC63BB"/>
    <w:rsid w:val="00CE13E9"/>
    <w:rsid w:val="00CE54D6"/>
    <w:rsid w:val="00CE61AB"/>
    <w:rsid w:val="00CF2979"/>
    <w:rsid w:val="00CF65F3"/>
    <w:rsid w:val="00CF7992"/>
    <w:rsid w:val="00D003BF"/>
    <w:rsid w:val="00D13454"/>
    <w:rsid w:val="00D1620C"/>
    <w:rsid w:val="00D17C94"/>
    <w:rsid w:val="00D236B9"/>
    <w:rsid w:val="00D251A2"/>
    <w:rsid w:val="00D27E7B"/>
    <w:rsid w:val="00D27FE4"/>
    <w:rsid w:val="00D35B8E"/>
    <w:rsid w:val="00D43641"/>
    <w:rsid w:val="00D53522"/>
    <w:rsid w:val="00D55044"/>
    <w:rsid w:val="00D62178"/>
    <w:rsid w:val="00D6477D"/>
    <w:rsid w:val="00D76534"/>
    <w:rsid w:val="00D81EDD"/>
    <w:rsid w:val="00D84120"/>
    <w:rsid w:val="00D90D62"/>
    <w:rsid w:val="00D92120"/>
    <w:rsid w:val="00DA06FE"/>
    <w:rsid w:val="00DA3663"/>
    <w:rsid w:val="00DA5EB6"/>
    <w:rsid w:val="00DB4518"/>
    <w:rsid w:val="00DC2A7F"/>
    <w:rsid w:val="00DC334C"/>
    <w:rsid w:val="00DD4BEA"/>
    <w:rsid w:val="00DD647B"/>
    <w:rsid w:val="00DD7FC1"/>
    <w:rsid w:val="00DE0665"/>
    <w:rsid w:val="00DE2DCE"/>
    <w:rsid w:val="00DF0654"/>
    <w:rsid w:val="00DF2C36"/>
    <w:rsid w:val="00DF3673"/>
    <w:rsid w:val="00DF41C1"/>
    <w:rsid w:val="00DF452C"/>
    <w:rsid w:val="00E00D36"/>
    <w:rsid w:val="00E0165F"/>
    <w:rsid w:val="00E01A3D"/>
    <w:rsid w:val="00E03D9E"/>
    <w:rsid w:val="00E05669"/>
    <w:rsid w:val="00E10CC3"/>
    <w:rsid w:val="00E13861"/>
    <w:rsid w:val="00E146A8"/>
    <w:rsid w:val="00E16E79"/>
    <w:rsid w:val="00E17499"/>
    <w:rsid w:val="00E216A1"/>
    <w:rsid w:val="00E21A2E"/>
    <w:rsid w:val="00E3072C"/>
    <w:rsid w:val="00E308D7"/>
    <w:rsid w:val="00E3109F"/>
    <w:rsid w:val="00E33FA2"/>
    <w:rsid w:val="00E43702"/>
    <w:rsid w:val="00E4384C"/>
    <w:rsid w:val="00E45D87"/>
    <w:rsid w:val="00E47D70"/>
    <w:rsid w:val="00E54514"/>
    <w:rsid w:val="00E54BBC"/>
    <w:rsid w:val="00E6054E"/>
    <w:rsid w:val="00E651D1"/>
    <w:rsid w:val="00E721DD"/>
    <w:rsid w:val="00E7258B"/>
    <w:rsid w:val="00E7262F"/>
    <w:rsid w:val="00E74E0A"/>
    <w:rsid w:val="00E83C8F"/>
    <w:rsid w:val="00E83ECE"/>
    <w:rsid w:val="00E84B51"/>
    <w:rsid w:val="00E8650A"/>
    <w:rsid w:val="00E95B61"/>
    <w:rsid w:val="00EA43A2"/>
    <w:rsid w:val="00EA4FC4"/>
    <w:rsid w:val="00EA7997"/>
    <w:rsid w:val="00EB0C18"/>
    <w:rsid w:val="00EB161C"/>
    <w:rsid w:val="00EB22A1"/>
    <w:rsid w:val="00EB38C8"/>
    <w:rsid w:val="00EC1794"/>
    <w:rsid w:val="00EC2659"/>
    <w:rsid w:val="00EC5D8A"/>
    <w:rsid w:val="00EC6ECF"/>
    <w:rsid w:val="00ED5CE7"/>
    <w:rsid w:val="00ED6DED"/>
    <w:rsid w:val="00EE51E9"/>
    <w:rsid w:val="00EF04CB"/>
    <w:rsid w:val="00EF2CD8"/>
    <w:rsid w:val="00EF68E8"/>
    <w:rsid w:val="00F00A47"/>
    <w:rsid w:val="00F1224F"/>
    <w:rsid w:val="00F2194D"/>
    <w:rsid w:val="00F21FDA"/>
    <w:rsid w:val="00F24894"/>
    <w:rsid w:val="00F26946"/>
    <w:rsid w:val="00F3347C"/>
    <w:rsid w:val="00F3349C"/>
    <w:rsid w:val="00F35AB7"/>
    <w:rsid w:val="00F37D41"/>
    <w:rsid w:val="00F51646"/>
    <w:rsid w:val="00F527BB"/>
    <w:rsid w:val="00F534AD"/>
    <w:rsid w:val="00F634F7"/>
    <w:rsid w:val="00F636C1"/>
    <w:rsid w:val="00F70C0C"/>
    <w:rsid w:val="00F72FF1"/>
    <w:rsid w:val="00F735B5"/>
    <w:rsid w:val="00F92925"/>
    <w:rsid w:val="00F932E6"/>
    <w:rsid w:val="00F96E36"/>
    <w:rsid w:val="00F97A74"/>
    <w:rsid w:val="00FA16EC"/>
    <w:rsid w:val="00FA3FBD"/>
    <w:rsid w:val="00FB39D4"/>
    <w:rsid w:val="00FC05D8"/>
    <w:rsid w:val="00FC44AF"/>
    <w:rsid w:val="00FD2DD0"/>
    <w:rsid w:val="00FD4A13"/>
    <w:rsid w:val="00FE2E69"/>
    <w:rsid w:val="00FE7774"/>
    <w:rsid w:val="00FF0C46"/>
    <w:rsid w:val="00FF47A4"/>
    <w:rsid w:val="010D75BC"/>
    <w:rsid w:val="01304BEF"/>
    <w:rsid w:val="01365FAB"/>
    <w:rsid w:val="01475F9A"/>
    <w:rsid w:val="014F3205"/>
    <w:rsid w:val="01896B19"/>
    <w:rsid w:val="02112A7C"/>
    <w:rsid w:val="021B1172"/>
    <w:rsid w:val="02306BF7"/>
    <w:rsid w:val="02670616"/>
    <w:rsid w:val="026D08CD"/>
    <w:rsid w:val="02B7624C"/>
    <w:rsid w:val="02CE53E6"/>
    <w:rsid w:val="032D4760"/>
    <w:rsid w:val="03767EB5"/>
    <w:rsid w:val="03920A67"/>
    <w:rsid w:val="039C3694"/>
    <w:rsid w:val="03BD26AA"/>
    <w:rsid w:val="03D13F96"/>
    <w:rsid w:val="045D72C7"/>
    <w:rsid w:val="04967A94"/>
    <w:rsid w:val="04EB0AC4"/>
    <w:rsid w:val="04EB39D4"/>
    <w:rsid w:val="04FF079C"/>
    <w:rsid w:val="050B0AD1"/>
    <w:rsid w:val="052E7FAF"/>
    <w:rsid w:val="05457B13"/>
    <w:rsid w:val="0548762F"/>
    <w:rsid w:val="054A4CE3"/>
    <w:rsid w:val="05555ADF"/>
    <w:rsid w:val="057F25C2"/>
    <w:rsid w:val="05924D4E"/>
    <w:rsid w:val="05D34C01"/>
    <w:rsid w:val="05EF3F4F"/>
    <w:rsid w:val="0664493D"/>
    <w:rsid w:val="06A869FB"/>
    <w:rsid w:val="06FE6B3F"/>
    <w:rsid w:val="077F24CC"/>
    <w:rsid w:val="07D57BBB"/>
    <w:rsid w:val="0811526D"/>
    <w:rsid w:val="082425D6"/>
    <w:rsid w:val="08256BE2"/>
    <w:rsid w:val="08936167"/>
    <w:rsid w:val="08E51639"/>
    <w:rsid w:val="096E7880"/>
    <w:rsid w:val="097F649F"/>
    <w:rsid w:val="09AF5ECF"/>
    <w:rsid w:val="09B63701"/>
    <w:rsid w:val="09C83435"/>
    <w:rsid w:val="0A200AE1"/>
    <w:rsid w:val="0A2763AD"/>
    <w:rsid w:val="0A990FBD"/>
    <w:rsid w:val="0AB80DB3"/>
    <w:rsid w:val="0AB95A9A"/>
    <w:rsid w:val="0B140495"/>
    <w:rsid w:val="0B2E5AB4"/>
    <w:rsid w:val="0B9F01C5"/>
    <w:rsid w:val="0BBE064B"/>
    <w:rsid w:val="0BF12EBF"/>
    <w:rsid w:val="0C3A0D27"/>
    <w:rsid w:val="0C6954B2"/>
    <w:rsid w:val="0C7E7DDA"/>
    <w:rsid w:val="0CAA6E21"/>
    <w:rsid w:val="0CC8034F"/>
    <w:rsid w:val="0CF83908"/>
    <w:rsid w:val="0D1C68EC"/>
    <w:rsid w:val="0D3A0C18"/>
    <w:rsid w:val="0D3B2BC7"/>
    <w:rsid w:val="0D520033"/>
    <w:rsid w:val="0D814026"/>
    <w:rsid w:val="0D8D29CB"/>
    <w:rsid w:val="0D8D7A53"/>
    <w:rsid w:val="0D935B07"/>
    <w:rsid w:val="0DA11FD2"/>
    <w:rsid w:val="0DED32B6"/>
    <w:rsid w:val="0E2449B2"/>
    <w:rsid w:val="0E4A266A"/>
    <w:rsid w:val="0E7F5CEC"/>
    <w:rsid w:val="0EE524A5"/>
    <w:rsid w:val="0F0C791F"/>
    <w:rsid w:val="0F235C3E"/>
    <w:rsid w:val="0F3262B2"/>
    <w:rsid w:val="0F8C4DA1"/>
    <w:rsid w:val="0FB20D00"/>
    <w:rsid w:val="0FFE7142"/>
    <w:rsid w:val="0FFFD2A0"/>
    <w:rsid w:val="1001187A"/>
    <w:rsid w:val="100B7BD7"/>
    <w:rsid w:val="106F0D70"/>
    <w:rsid w:val="10801B9E"/>
    <w:rsid w:val="10C2298C"/>
    <w:rsid w:val="10C676B7"/>
    <w:rsid w:val="10D6033B"/>
    <w:rsid w:val="10E478C7"/>
    <w:rsid w:val="10E82BC8"/>
    <w:rsid w:val="11555F29"/>
    <w:rsid w:val="118916FB"/>
    <w:rsid w:val="118B058E"/>
    <w:rsid w:val="12081FB0"/>
    <w:rsid w:val="12451FD1"/>
    <w:rsid w:val="12543E84"/>
    <w:rsid w:val="12B91B6C"/>
    <w:rsid w:val="12D676F6"/>
    <w:rsid w:val="12F030C2"/>
    <w:rsid w:val="12FA71C0"/>
    <w:rsid w:val="131574CC"/>
    <w:rsid w:val="1326475B"/>
    <w:rsid w:val="13C86498"/>
    <w:rsid w:val="13D026EC"/>
    <w:rsid w:val="13D204C6"/>
    <w:rsid w:val="13EB21F9"/>
    <w:rsid w:val="14756D64"/>
    <w:rsid w:val="14C12F5A"/>
    <w:rsid w:val="14DC4D11"/>
    <w:rsid w:val="15115C90"/>
    <w:rsid w:val="151E30A0"/>
    <w:rsid w:val="152A5A4F"/>
    <w:rsid w:val="157460BB"/>
    <w:rsid w:val="159D5775"/>
    <w:rsid w:val="15A96D62"/>
    <w:rsid w:val="15BC0979"/>
    <w:rsid w:val="15DE52F2"/>
    <w:rsid w:val="16726C02"/>
    <w:rsid w:val="16881F81"/>
    <w:rsid w:val="17150BE4"/>
    <w:rsid w:val="175956CC"/>
    <w:rsid w:val="17620A24"/>
    <w:rsid w:val="1796247C"/>
    <w:rsid w:val="17D42FA4"/>
    <w:rsid w:val="17FDAC38"/>
    <w:rsid w:val="180715CC"/>
    <w:rsid w:val="18095344"/>
    <w:rsid w:val="180F318D"/>
    <w:rsid w:val="185D2F9A"/>
    <w:rsid w:val="1888270D"/>
    <w:rsid w:val="189306F8"/>
    <w:rsid w:val="18F27B86"/>
    <w:rsid w:val="19157D18"/>
    <w:rsid w:val="193B5C7A"/>
    <w:rsid w:val="19436634"/>
    <w:rsid w:val="195D2471"/>
    <w:rsid w:val="19766A09"/>
    <w:rsid w:val="19965EF6"/>
    <w:rsid w:val="1A255D39"/>
    <w:rsid w:val="1A2C356C"/>
    <w:rsid w:val="1A7E33A5"/>
    <w:rsid w:val="1A98475D"/>
    <w:rsid w:val="1AC5135B"/>
    <w:rsid w:val="1B041D1B"/>
    <w:rsid w:val="1B244EB3"/>
    <w:rsid w:val="1B7E7DF7"/>
    <w:rsid w:val="1B7F4645"/>
    <w:rsid w:val="1BB11F7A"/>
    <w:rsid w:val="1BBB1253"/>
    <w:rsid w:val="1BC3580A"/>
    <w:rsid w:val="1C150C0C"/>
    <w:rsid w:val="1C4D3C73"/>
    <w:rsid w:val="1C8F393E"/>
    <w:rsid w:val="1CA173F8"/>
    <w:rsid w:val="1CA23671"/>
    <w:rsid w:val="1CB57848"/>
    <w:rsid w:val="1D4B5AB7"/>
    <w:rsid w:val="1D6848BB"/>
    <w:rsid w:val="1DC13FCB"/>
    <w:rsid w:val="1DD71133"/>
    <w:rsid w:val="1DD93DD7"/>
    <w:rsid w:val="1E4A2212"/>
    <w:rsid w:val="1E680B74"/>
    <w:rsid w:val="1E6E34FA"/>
    <w:rsid w:val="1EAE27A1"/>
    <w:rsid w:val="1ECC7B2F"/>
    <w:rsid w:val="1EFE3B50"/>
    <w:rsid w:val="1F0B2316"/>
    <w:rsid w:val="1F903A89"/>
    <w:rsid w:val="1FC009DE"/>
    <w:rsid w:val="1FCD4CF2"/>
    <w:rsid w:val="1FDE276E"/>
    <w:rsid w:val="1FED72F9"/>
    <w:rsid w:val="1FF42436"/>
    <w:rsid w:val="1FFB189D"/>
    <w:rsid w:val="1FFF6894"/>
    <w:rsid w:val="20B63B8F"/>
    <w:rsid w:val="20EF2BFD"/>
    <w:rsid w:val="211D4BC3"/>
    <w:rsid w:val="21396A71"/>
    <w:rsid w:val="21464F13"/>
    <w:rsid w:val="21B06830"/>
    <w:rsid w:val="21E5472C"/>
    <w:rsid w:val="223C6C41"/>
    <w:rsid w:val="22A4235C"/>
    <w:rsid w:val="22F866E1"/>
    <w:rsid w:val="22FD7FA6"/>
    <w:rsid w:val="23053591"/>
    <w:rsid w:val="231C6021"/>
    <w:rsid w:val="23487B6D"/>
    <w:rsid w:val="236830D0"/>
    <w:rsid w:val="239D4ECC"/>
    <w:rsid w:val="23B64AFC"/>
    <w:rsid w:val="24097C1C"/>
    <w:rsid w:val="244020ED"/>
    <w:rsid w:val="245E07C6"/>
    <w:rsid w:val="24883A94"/>
    <w:rsid w:val="24AD3640"/>
    <w:rsid w:val="24D30624"/>
    <w:rsid w:val="24F37160"/>
    <w:rsid w:val="25276A84"/>
    <w:rsid w:val="252F7E06"/>
    <w:rsid w:val="255A71DF"/>
    <w:rsid w:val="256718FC"/>
    <w:rsid w:val="25D36BA1"/>
    <w:rsid w:val="25E129AC"/>
    <w:rsid w:val="25FA62CC"/>
    <w:rsid w:val="265D36D2"/>
    <w:rsid w:val="267A556E"/>
    <w:rsid w:val="267F0802"/>
    <w:rsid w:val="26AE430B"/>
    <w:rsid w:val="26BD0BA0"/>
    <w:rsid w:val="26BD5C77"/>
    <w:rsid w:val="26CA3EF0"/>
    <w:rsid w:val="26CF1507"/>
    <w:rsid w:val="26D8315D"/>
    <w:rsid w:val="270719DB"/>
    <w:rsid w:val="270E3F4B"/>
    <w:rsid w:val="2720213E"/>
    <w:rsid w:val="27EF70B4"/>
    <w:rsid w:val="2800293E"/>
    <w:rsid w:val="28137AB9"/>
    <w:rsid w:val="28976054"/>
    <w:rsid w:val="2899001E"/>
    <w:rsid w:val="289A5B44"/>
    <w:rsid w:val="28AE2368"/>
    <w:rsid w:val="28DB3F5E"/>
    <w:rsid w:val="292673D8"/>
    <w:rsid w:val="297070C9"/>
    <w:rsid w:val="29A65F77"/>
    <w:rsid w:val="29B42B7B"/>
    <w:rsid w:val="29DD3F3B"/>
    <w:rsid w:val="29E60780"/>
    <w:rsid w:val="29FF65A7"/>
    <w:rsid w:val="2A067254"/>
    <w:rsid w:val="2A1A3F4A"/>
    <w:rsid w:val="2A2E6F54"/>
    <w:rsid w:val="2A3A138D"/>
    <w:rsid w:val="2A660659"/>
    <w:rsid w:val="2AD516B0"/>
    <w:rsid w:val="2AF61A56"/>
    <w:rsid w:val="2B116592"/>
    <w:rsid w:val="2B3E6C5B"/>
    <w:rsid w:val="2B7D7783"/>
    <w:rsid w:val="2BA412AA"/>
    <w:rsid w:val="2BAA0794"/>
    <w:rsid w:val="2BD355F5"/>
    <w:rsid w:val="2BE07D12"/>
    <w:rsid w:val="2BEE0A5A"/>
    <w:rsid w:val="2BF051A1"/>
    <w:rsid w:val="2BFFBD51"/>
    <w:rsid w:val="2C9A6598"/>
    <w:rsid w:val="2CC70303"/>
    <w:rsid w:val="2CCE3A0C"/>
    <w:rsid w:val="2D2D5CBC"/>
    <w:rsid w:val="2D57512E"/>
    <w:rsid w:val="2D930B50"/>
    <w:rsid w:val="2E0E58EB"/>
    <w:rsid w:val="2E640EDC"/>
    <w:rsid w:val="2E97790D"/>
    <w:rsid w:val="2EBB3124"/>
    <w:rsid w:val="2EE54378"/>
    <w:rsid w:val="2F195A15"/>
    <w:rsid w:val="2F372D57"/>
    <w:rsid w:val="2F414F6C"/>
    <w:rsid w:val="2F590507"/>
    <w:rsid w:val="2F6473BE"/>
    <w:rsid w:val="2F7C151B"/>
    <w:rsid w:val="2FCA37D9"/>
    <w:rsid w:val="2FEB2784"/>
    <w:rsid w:val="2FF87D20"/>
    <w:rsid w:val="300D425D"/>
    <w:rsid w:val="301C2807"/>
    <w:rsid w:val="301E705B"/>
    <w:rsid w:val="3035207C"/>
    <w:rsid w:val="30C45585"/>
    <w:rsid w:val="30E42053"/>
    <w:rsid w:val="30FB3AED"/>
    <w:rsid w:val="315078A8"/>
    <w:rsid w:val="31673577"/>
    <w:rsid w:val="31857392"/>
    <w:rsid w:val="31A818A9"/>
    <w:rsid w:val="31CD2AE7"/>
    <w:rsid w:val="32696CB3"/>
    <w:rsid w:val="32F32A21"/>
    <w:rsid w:val="331A7FAD"/>
    <w:rsid w:val="33270A43"/>
    <w:rsid w:val="33291F9F"/>
    <w:rsid w:val="338F274A"/>
    <w:rsid w:val="33AB32FB"/>
    <w:rsid w:val="33CB74FA"/>
    <w:rsid w:val="33D12D62"/>
    <w:rsid w:val="33E74334"/>
    <w:rsid w:val="33F80933"/>
    <w:rsid w:val="33FD7AF4"/>
    <w:rsid w:val="35246EC1"/>
    <w:rsid w:val="35690D78"/>
    <w:rsid w:val="356A394C"/>
    <w:rsid w:val="356E12F8"/>
    <w:rsid w:val="35762A43"/>
    <w:rsid w:val="357E2A76"/>
    <w:rsid w:val="35DF3B9A"/>
    <w:rsid w:val="35EF5721"/>
    <w:rsid w:val="35FC399A"/>
    <w:rsid w:val="361C3EBD"/>
    <w:rsid w:val="3642028B"/>
    <w:rsid w:val="366003CD"/>
    <w:rsid w:val="366F097A"/>
    <w:rsid w:val="367E38D6"/>
    <w:rsid w:val="367E75D3"/>
    <w:rsid w:val="375F4B1D"/>
    <w:rsid w:val="377F2AD5"/>
    <w:rsid w:val="37831BC8"/>
    <w:rsid w:val="37BF03EA"/>
    <w:rsid w:val="37CF4C03"/>
    <w:rsid w:val="38206066"/>
    <w:rsid w:val="384635F3"/>
    <w:rsid w:val="38684DC3"/>
    <w:rsid w:val="388D12E5"/>
    <w:rsid w:val="38934A8A"/>
    <w:rsid w:val="38A02D03"/>
    <w:rsid w:val="38B8629F"/>
    <w:rsid w:val="38D62BC9"/>
    <w:rsid w:val="38DE382B"/>
    <w:rsid w:val="390C2146"/>
    <w:rsid w:val="391536F1"/>
    <w:rsid w:val="39276F80"/>
    <w:rsid w:val="39423DBA"/>
    <w:rsid w:val="39875C71"/>
    <w:rsid w:val="39E2253E"/>
    <w:rsid w:val="39F41558"/>
    <w:rsid w:val="3A016079"/>
    <w:rsid w:val="3A0468BC"/>
    <w:rsid w:val="3A296D28"/>
    <w:rsid w:val="3A2B586D"/>
    <w:rsid w:val="3A2D7E08"/>
    <w:rsid w:val="3A681B0E"/>
    <w:rsid w:val="3A793A57"/>
    <w:rsid w:val="3AA50AA5"/>
    <w:rsid w:val="3ACB4355"/>
    <w:rsid w:val="3B11613A"/>
    <w:rsid w:val="3B175B6D"/>
    <w:rsid w:val="3B3918F0"/>
    <w:rsid w:val="3B862684"/>
    <w:rsid w:val="3B9A76E0"/>
    <w:rsid w:val="3BDB054A"/>
    <w:rsid w:val="3BFF2436"/>
    <w:rsid w:val="3C065573"/>
    <w:rsid w:val="3C933ED1"/>
    <w:rsid w:val="3CE33B06"/>
    <w:rsid w:val="3D325E44"/>
    <w:rsid w:val="3D8255C6"/>
    <w:rsid w:val="3DB039E8"/>
    <w:rsid w:val="3DBB0685"/>
    <w:rsid w:val="3DC82495"/>
    <w:rsid w:val="3DCB6A74"/>
    <w:rsid w:val="3DDF893C"/>
    <w:rsid w:val="3DF07218"/>
    <w:rsid w:val="3E111FAD"/>
    <w:rsid w:val="3E286583"/>
    <w:rsid w:val="3E3A4D5A"/>
    <w:rsid w:val="3E733060"/>
    <w:rsid w:val="3E7419FE"/>
    <w:rsid w:val="3E7C20C9"/>
    <w:rsid w:val="3E921340"/>
    <w:rsid w:val="3EA522FA"/>
    <w:rsid w:val="3EBE3EE3"/>
    <w:rsid w:val="3EE76728"/>
    <w:rsid w:val="3EE7B0FC"/>
    <w:rsid w:val="3F0E238E"/>
    <w:rsid w:val="3F5370DC"/>
    <w:rsid w:val="3F6346CC"/>
    <w:rsid w:val="3FA023A7"/>
    <w:rsid w:val="3FBF87C9"/>
    <w:rsid w:val="3FDD483D"/>
    <w:rsid w:val="401933BF"/>
    <w:rsid w:val="40347B16"/>
    <w:rsid w:val="409749EB"/>
    <w:rsid w:val="40A351EE"/>
    <w:rsid w:val="40DA3CFF"/>
    <w:rsid w:val="418F600A"/>
    <w:rsid w:val="42784CF1"/>
    <w:rsid w:val="42BE3D06"/>
    <w:rsid w:val="43700E77"/>
    <w:rsid w:val="442073EE"/>
    <w:rsid w:val="44226CC2"/>
    <w:rsid w:val="442B54ED"/>
    <w:rsid w:val="448434D9"/>
    <w:rsid w:val="44913E48"/>
    <w:rsid w:val="44957494"/>
    <w:rsid w:val="4504461A"/>
    <w:rsid w:val="45321187"/>
    <w:rsid w:val="453539C3"/>
    <w:rsid w:val="4541761C"/>
    <w:rsid w:val="457277D5"/>
    <w:rsid w:val="459D4988"/>
    <w:rsid w:val="45F14B9E"/>
    <w:rsid w:val="45FB77CB"/>
    <w:rsid w:val="45FD08E6"/>
    <w:rsid w:val="461F622E"/>
    <w:rsid w:val="4676729B"/>
    <w:rsid w:val="46D836B8"/>
    <w:rsid w:val="474F6F96"/>
    <w:rsid w:val="475176C8"/>
    <w:rsid w:val="47777325"/>
    <w:rsid w:val="478B2DD0"/>
    <w:rsid w:val="47961EA1"/>
    <w:rsid w:val="47AD2DA9"/>
    <w:rsid w:val="47C41F17"/>
    <w:rsid w:val="47CB7671"/>
    <w:rsid w:val="47D44777"/>
    <w:rsid w:val="481F5DCA"/>
    <w:rsid w:val="482F4A73"/>
    <w:rsid w:val="48B819A3"/>
    <w:rsid w:val="48C92F1D"/>
    <w:rsid w:val="49090BD4"/>
    <w:rsid w:val="49753D38"/>
    <w:rsid w:val="499B27DC"/>
    <w:rsid w:val="49B01171"/>
    <w:rsid w:val="4A0A0924"/>
    <w:rsid w:val="4A0E43C7"/>
    <w:rsid w:val="4A425141"/>
    <w:rsid w:val="4A527BD5"/>
    <w:rsid w:val="4A9D3546"/>
    <w:rsid w:val="4AA2661A"/>
    <w:rsid w:val="4AAA6E7A"/>
    <w:rsid w:val="4B103D18"/>
    <w:rsid w:val="4B1B0C7C"/>
    <w:rsid w:val="4B1E0E0F"/>
    <w:rsid w:val="4B413ED2"/>
    <w:rsid w:val="4B5308C6"/>
    <w:rsid w:val="4B5E4DF4"/>
    <w:rsid w:val="4B6E4EE3"/>
    <w:rsid w:val="4C8229F4"/>
    <w:rsid w:val="4C8524E4"/>
    <w:rsid w:val="4D0F7FFF"/>
    <w:rsid w:val="4D453A21"/>
    <w:rsid w:val="4D88280A"/>
    <w:rsid w:val="4DB210B7"/>
    <w:rsid w:val="4E0B07C7"/>
    <w:rsid w:val="4E4E4DBC"/>
    <w:rsid w:val="4E796078"/>
    <w:rsid w:val="4EA27208"/>
    <w:rsid w:val="4F000533"/>
    <w:rsid w:val="4F050B2B"/>
    <w:rsid w:val="4F0879AE"/>
    <w:rsid w:val="4F0B3CA6"/>
    <w:rsid w:val="4F78446F"/>
    <w:rsid w:val="4F8039B7"/>
    <w:rsid w:val="4FA622FD"/>
    <w:rsid w:val="4FBA76B2"/>
    <w:rsid w:val="502D02D1"/>
    <w:rsid w:val="5057067A"/>
    <w:rsid w:val="50700DB5"/>
    <w:rsid w:val="50913BDC"/>
    <w:rsid w:val="50C6389F"/>
    <w:rsid w:val="50C7131D"/>
    <w:rsid w:val="5109342E"/>
    <w:rsid w:val="51330E09"/>
    <w:rsid w:val="51355DE9"/>
    <w:rsid w:val="51BB129A"/>
    <w:rsid w:val="51E733FF"/>
    <w:rsid w:val="52214D21"/>
    <w:rsid w:val="522A08AA"/>
    <w:rsid w:val="527550FE"/>
    <w:rsid w:val="52756035"/>
    <w:rsid w:val="528079D5"/>
    <w:rsid w:val="528F7C18"/>
    <w:rsid w:val="53892C0E"/>
    <w:rsid w:val="53A414A2"/>
    <w:rsid w:val="53C71634"/>
    <w:rsid w:val="53CA7767"/>
    <w:rsid w:val="53D31FAA"/>
    <w:rsid w:val="53D4255B"/>
    <w:rsid w:val="53FA7313"/>
    <w:rsid w:val="54436D76"/>
    <w:rsid w:val="54815C87"/>
    <w:rsid w:val="54A656ED"/>
    <w:rsid w:val="54E12372"/>
    <w:rsid w:val="54E1314F"/>
    <w:rsid w:val="56263675"/>
    <w:rsid w:val="56717635"/>
    <w:rsid w:val="567315FF"/>
    <w:rsid w:val="567C3D09"/>
    <w:rsid w:val="568D7646"/>
    <w:rsid w:val="56965E74"/>
    <w:rsid w:val="56E92BC8"/>
    <w:rsid w:val="56FF0EC3"/>
    <w:rsid w:val="570B439D"/>
    <w:rsid w:val="574D3BFE"/>
    <w:rsid w:val="575C1DF0"/>
    <w:rsid w:val="57767A7D"/>
    <w:rsid w:val="57776ECD"/>
    <w:rsid w:val="578578DD"/>
    <w:rsid w:val="5797131D"/>
    <w:rsid w:val="579E445A"/>
    <w:rsid w:val="57AB2A72"/>
    <w:rsid w:val="57CF2DC6"/>
    <w:rsid w:val="582A313A"/>
    <w:rsid w:val="583D1EC5"/>
    <w:rsid w:val="58DA4219"/>
    <w:rsid w:val="59223F92"/>
    <w:rsid w:val="59274485"/>
    <w:rsid w:val="59464DA9"/>
    <w:rsid w:val="597525B8"/>
    <w:rsid w:val="597C18F4"/>
    <w:rsid w:val="59A33FA9"/>
    <w:rsid w:val="59A55F2E"/>
    <w:rsid w:val="5A37B134"/>
    <w:rsid w:val="5A6951F3"/>
    <w:rsid w:val="5A9102A6"/>
    <w:rsid w:val="5AB7417A"/>
    <w:rsid w:val="5AB741B0"/>
    <w:rsid w:val="5AFF16B3"/>
    <w:rsid w:val="5B4148BA"/>
    <w:rsid w:val="5BA504AD"/>
    <w:rsid w:val="5BA8053D"/>
    <w:rsid w:val="5BA8560D"/>
    <w:rsid w:val="5BE493FC"/>
    <w:rsid w:val="5BFA06BE"/>
    <w:rsid w:val="5BFF745E"/>
    <w:rsid w:val="5C1B076F"/>
    <w:rsid w:val="5C231CFC"/>
    <w:rsid w:val="5C4D16BF"/>
    <w:rsid w:val="5C55736B"/>
    <w:rsid w:val="5C7239B6"/>
    <w:rsid w:val="5C7D4F86"/>
    <w:rsid w:val="5C86208C"/>
    <w:rsid w:val="5C8956D8"/>
    <w:rsid w:val="5C8E0629"/>
    <w:rsid w:val="5C9731DB"/>
    <w:rsid w:val="5CDD4A7A"/>
    <w:rsid w:val="5D9D4D21"/>
    <w:rsid w:val="5DE54B90"/>
    <w:rsid w:val="5DF64A3C"/>
    <w:rsid w:val="5E0771FD"/>
    <w:rsid w:val="5E1874E8"/>
    <w:rsid w:val="5E283DF9"/>
    <w:rsid w:val="5E3E0745"/>
    <w:rsid w:val="5E615153"/>
    <w:rsid w:val="5E7B6BE9"/>
    <w:rsid w:val="5E9D3BBE"/>
    <w:rsid w:val="5EC750E2"/>
    <w:rsid w:val="5F0672CE"/>
    <w:rsid w:val="5F067B0D"/>
    <w:rsid w:val="5F122954"/>
    <w:rsid w:val="5F1525A9"/>
    <w:rsid w:val="5F39A9A1"/>
    <w:rsid w:val="5F52B695"/>
    <w:rsid w:val="5F571ABE"/>
    <w:rsid w:val="5F772160"/>
    <w:rsid w:val="5F780B75"/>
    <w:rsid w:val="5F887941"/>
    <w:rsid w:val="5FA397B9"/>
    <w:rsid w:val="5FD255E8"/>
    <w:rsid w:val="5FF624EA"/>
    <w:rsid w:val="5FFD4343"/>
    <w:rsid w:val="5FFFD71E"/>
    <w:rsid w:val="5FFFF5BE"/>
    <w:rsid w:val="60602BF4"/>
    <w:rsid w:val="609E54CA"/>
    <w:rsid w:val="60B30F76"/>
    <w:rsid w:val="60DC16EA"/>
    <w:rsid w:val="60E27E32"/>
    <w:rsid w:val="61573C7A"/>
    <w:rsid w:val="6209767A"/>
    <w:rsid w:val="621668B9"/>
    <w:rsid w:val="623300AE"/>
    <w:rsid w:val="62500A46"/>
    <w:rsid w:val="628A65A9"/>
    <w:rsid w:val="62C87013"/>
    <w:rsid w:val="62E07717"/>
    <w:rsid w:val="6303163C"/>
    <w:rsid w:val="6324492F"/>
    <w:rsid w:val="6335798F"/>
    <w:rsid w:val="637B5317"/>
    <w:rsid w:val="63DF2082"/>
    <w:rsid w:val="63E703DA"/>
    <w:rsid w:val="64064E71"/>
    <w:rsid w:val="64363358"/>
    <w:rsid w:val="643C74D4"/>
    <w:rsid w:val="644B7717"/>
    <w:rsid w:val="646F78AA"/>
    <w:rsid w:val="64BE3EF5"/>
    <w:rsid w:val="64C7629B"/>
    <w:rsid w:val="64D21658"/>
    <w:rsid w:val="64E57B6C"/>
    <w:rsid w:val="64EF2799"/>
    <w:rsid w:val="65660CAD"/>
    <w:rsid w:val="65670581"/>
    <w:rsid w:val="657F0BFA"/>
    <w:rsid w:val="65817895"/>
    <w:rsid w:val="659804F2"/>
    <w:rsid w:val="65AF39AC"/>
    <w:rsid w:val="65B55790"/>
    <w:rsid w:val="65E240AB"/>
    <w:rsid w:val="65FE6BDB"/>
    <w:rsid w:val="667A4AF0"/>
    <w:rsid w:val="66A820FB"/>
    <w:rsid w:val="66B373B6"/>
    <w:rsid w:val="66BDA8C5"/>
    <w:rsid w:val="66C51A03"/>
    <w:rsid w:val="66E92A3D"/>
    <w:rsid w:val="66F62C1B"/>
    <w:rsid w:val="67D52378"/>
    <w:rsid w:val="683704E4"/>
    <w:rsid w:val="68540D2F"/>
    <w:rsid w:val="689762F8"/>
    <w:rsid w:val="68A46772"/>
    <w:rsid w:val="68C8445A"/>
    <w:rsid w:val="68D0468F"/>
    <w:rsid w:val="692E2A4F"/>
    <w:rsid w:val="694246BA"/>
    <w:rsid w:val="6974326C"/>
    <w:rsid w:val="69992CD3"/>
    <w:rsid w:val="69ED028F"/>
    <w:rsid w:val="69F80F46"/>
    <w:rsid w:val="6A002475"/>
    <w:rsid w:val="6A9A4F55"/>
    <w:rsid w:val="6AA302AD"/>
    <w:rsid w:val="6ADC3BF2"/>
    <w:rsid w:val="6AE13ECA"/>
    <w:rsid w:val="6AEF52A0"/>
    <w:rsid w:val="6B3A73C5"/>
    <w:rsid w:val="6B574BF4"/>
    <w:rsid w:val="6B7520AF"/>
    <w:rsid w:val="6B755934"/>
    <w:rsid w:val="6B77BFA2"/>
    <w:rsid w:val="6B97EFD9"/>
    <w:rsid w:val="6BDD8F92"/>
    <w:rsid w:val="6BDE8062"/>
    <w:rsid w:val="6BF479FF"/>
    <w:rsid w:val="6C337F2A"/>
    <w:rsid w:val="6C3F4006"/>
    <w:rsid w:val="6C6C6877"/>
    <w:rsid w:val="6CA420BB"/>
    <w:rsid w:val="6CE06FB0"/>
    <w:rsid w:val="6D205BE5"/>
    <w:rsid w:val="6D527D69"/>
    <w:rsid w:val="6D6529E3"/>
    <w:rsid w:val="6D6655C2"/>
    <w:rsid w:val="6D997745"/>
    <w:rsid w:val="6DCC7041"/>
    <w:rsid w:val="6DD95E87"/>
    <w:rsid w:val="6E056B89"/>
    <w:rsid w:val="6E22773B"/>
    <w:rsid w:val="6E7066F8"/>
    <w:rsid w:val="6EBE2A56"/>
    <w:rsid w:val="6EC55068"/>
    <w:rsid w:val="6EE7446A"/>
    <w:rsid w:val="6EE9E13F"/>
    <w:rsid w:val="6F4D017B"/>
    <w:rsid w:val="6F653DDD"/>
    <w:rsid w:val="6F714959"/>
    <w:rsid w:val="6F756B68"/>
    <w:rsid w:val="6F773AB6"/>
    <w:rsid w:val="6F9F8A48"/>
    <w:rsid w:val="6FA75F7A"/>
    <w:rsid w:val="6FAA79E8"/>
    <w:rsid w:val="6FEAD047"/>
    <w:rsid w:val="6FED9A36"/>
    <w:rsid w:val="6FF7F5FB"/>
    <w:rsid w:val="6FFD5EA2"/>
    <w:rsid w:val="70236130"/>
    <w:rsid w:val="70303AD2"/>
    <w:rsid w:val="70597661"/>
    <w:rsid w:val="70815E3B"/>
    <w:rsid w:val="709C6F81"/>
    <w:rsid w:val="70AA492A"/>
    <w:rsid w:val="70B77F60"/>
    <w:rsid w:val="70CC160D"/>
    <w:rsid w:val="70DB0D26"/>
    <w:rsid w:val="70FFF8AD"/>
    <w:rsid w:val="713559D7"/>
    <w:rsid w:val="71865749"/>
    <w:rsid w:val="71955149"/>
    <w:rsid w:val="71A4297A"/>
    <w:rsid w:val="71A75714"/>
    <w:rsid w:val="71CF1988"/>
    <w:rsid w:val="71F9130C"/>
    <w:rsid w:val="721017BC"/>
    <w:rsid w:val="72141A90"/>
    <w:rsid w:val="721675B7"/>
    <w:rsid w:val="7217238C"/>
    <w:rsid w:val="723469D8"/>
    <w:rsid w:val="723839D1"/>
    <w:rsid w:val="723A0F7D"/>
    <w:rsid w:val="725325B9"/>
    <w:rsid w:val="72C2681E"/>
    <w:rsid w:val="72DFF390"/>
    <w:rsid w:val="72E74124"/>
    <w:rsid w:val="73102258"/>
    <w:rsid w:val="73721AA9"/>
    <w:rsid w:val="7375AAE4"/>
    <w:rsid w:val="73A743ED"/>
    <w:rsid w:val="73BAF96D"/>
    <w:rsid w:val="73BBF58C"/>
    <w:rsid w:val="73DBDACE"/>
    <w:rsid w:val="74806F69"/>
    <w:rsid w:val="748E00E5"/>
    <w:rsid w:val="74942A15"/>
    <w:rsid w:val="749D747B"/>
    <w:rsid w:val="75292E35"/>
    <w:rsid w:val="75712CA4"/>
    <w:rsid w:val="75834F63"/>
    <w:rsid w:val="758A3B33"/>
    <w:rsid w:val="758C3188"/>
    <w:rsid w:val="759984D7"/>
    <w:rsid w:val="75B75EBE"/>
    <w:rsid w:val="75DD4A81"/>
    <w:rsid w:val="75ED266B"/>
    <w:rsid w:val="75EE4C8A"/>
    <w:rsid w:val="76071B07"/>
    <w:rsid w:val="76375ED8"/>
    <w:rsid w:val="76724FD8"/>
    <w:rsid w:val="768D5349"/>
    <w:rsid w:val="769708E5"/>
    <w:rsid w:val="76970CD6"/>
    <w:rsid w:val="76D35A76"/>
    <w:rsid w:val="76EF8C03"/>
    <w:rsid w:val="77043E82"/>
    <w:rsid w:val="771A08AE"/>
    <w:rsid w:val="77280812"/>
    <w:rsid w:val="7735767C"/>
    <w:rsid w:val="77619934"/>
    <w:rsid w:val="7793650C"/>
    <w:rsid w:val="779FA33D"/>
    <w:rsid w:val="77A279AD"/>
    <w:rsid w:val="77B70362"/>
    <w:rsid w:val="77FF96BD"/>
    <w:rsid w:val="780E352C"/>
    <w:rsid w:val="7820639F"/>
    <w:rsid w:val="78536F8A"/>
    <w:rsid w:val="7892504F"/>
    <w:rsid w:val="78AD67E3"/>
    <w:rsid w:val="78E21FA1"/>
    <w:rsid w:val="78F36363"/>
    <w:rsid w:val="78F7343C"/>
    <w:rsid w:val="78FF051F"/>
    <w:rsid w:val="7902013E"/>
    <w:rsid w:val="791F76BD"/>
    <w:rsid w:val="7931710B"/>
    <w:rsid w:val="798D44F2"/>
    <w:rsid w:val="79FEA28A"/>
    <w:rsid w:val="7A0B7BCF"/>
    <w:rsid w:val="7A496113"/>
    <w:rsid w:val="7A584D53"/>
    <w:rsid w:val="7AFFAFE5"/>
    <w:rsid w:val="7B4312E4"/>
    <w:rsid w:val="7B542EFE"/>
    <w:rsid w:val="7B55903B"/>
    <w:rsid w:val="7B672C31"/>
    <w:rsid w:val="7B7EC4E4"/>
    <w:rsid w:val="7B876E2F"/>
    <w:rsid w:val="7B8B760E"/>
    <w:rsid w:val="7B9348C0"/>
    <w:rsid w:val="7BD576FE"/>
    <w:rsid w:val="7BDF0A19"/>
    <w:rsid w:val="7BE26BA4"/>
    <w:rsid w:val="7BFC9AC0"/>
    <w:rsid w:val="7C093CE8"/>
    <w:rsid w:val="7C305719"/>
    <w:rsid w:val="7C6FA56C"/>
    <w:rsid w:val="7C734548"/>
    <w:rsid w:val="7C9D1738"/>
    <w:rsid w:val="7CD820BC"/>
    <w:rsid w:val="7CE76964"/>
    <w:rsid w:val="7CED0FF5"/>
    <w:rsid w:val="7CEF4D2E"/>
    <w:rsid w:val="7CFFF40A"/>
    <w:rsid w:val="7D162B61"/>
    <w:rsid w:val="7D1A0010"/>
    <w:rsid w:val="7D3DB2E9"/>
    <w:rsid w:val="7D7F0706"/>
    <w:rsid w:val="7D8C2E23"/>
    <w:rsid w:val="7DBFF935"/>
    <w:rsid w:val="7DD76762"/>
    <w:rsid w:val="7DFF50C5"/>
    <w:rsid w:val="7DFFDB4F"/>
    <w:rsid w:val="7E2402CE"/>
    <w:rsid w:val="7E262746"/>
    <w:rsid w:val="7E5C45A3"/>
    <w:rsid w:val="7E77F770"/>
    <w:rsid w:val="7E880BF2"/>
    <w:rsid w:val="7E9124F8"/>
    <w:rsid w:val="7EB54256"/>
    <w:rsid w:val="7EC32874"/>
    <w:rsid w:val="7EE84CA8"/>
    <w:rsid w:val="7EEFBD38"/>
    <w:rsid w:val="7EF740A8"/>
    <w:rsid w:val="7F182BC0"/>
    <w:rsid w:val="7F201A75"/>
    <w:rsid w:val="7F3128C8"/>
    <w:rsid w:val="7F402117"/>
    <w:rsid w:val="7F4C1832"/>
    <w:rsid w:val="7F4CF336"/>
    <w:rsid w:val="7F5F4448"/>
    <w:rsid w:val="7F5F4653"/>
    <w:rsid w:val="7F6B1CBC"/>
    <w:rsid w:val="7F6C6A68"/>
    <w:rsid w:val="7F6D458E"/>
    <w:rsid w:val="7F7D8AD7"/>
    <w:rsid w:val="7F7F0B85"/>
    <w:rsid w:val="7F8012BD"/>
    <w:rsid w:val="7F8F069A"/>
    <w:rsid w:val="7F8FD755"/>
    <w:rsid w:val="7FA8B62B"/>
    <w:rsid w:val="7FAE1D7E"/>
    <w:rsid w:val="7FB3A8D0"/>
    <w:rsid w:val="7FBB0DF6"/>
    <w:rsid w:val="7FC05A16"/>
    <w:rsid w:val="7FCBC90E"/>
    <w:rsid w:val="7FCC62DF"/>
    <w:rsid w:val="7FD4BD2B"/>
    <w:rsid w:val="7FDD5E56"/>
    <w:rsid w:val="7FEA427C"/>
    <w:rsid w:val="7FED4C31"/>
    <w:rsid w:val="7FED88FE"/>
    <w:rsid w:val="7FF3B540"/>
    <w:rsid w:val="7FF76722"/>
    <w:rsid w:val="7FFBF30B"/>
    <w:rsid w:val="7FFE5116"/>
    <w:rsid w:val="7FFF4319"/>
    <w:rsid w:val="87EF8231"/>
    <w:rsid w:val="8BFD8467"/>
    <w:rsid w:val="9B975C75"/>
    <w:rsid w:val="9DCF1F9C"/>
    <w:rsid w:val="9FBED428"/>
    <w:rsid w:val="9FDFDB1D"/>
    <w:rsid w:val="A73FFF38"/>
    <w:rsid w:val="ADB7AC11"/>
    <w:rsid w:val="ADBF6345"/>
    <w:rsid w:val="AFDFBD5D"/>
    <w:rsid w:val="AFFFCF0A"/>
    <w:rsid w:val="B3A9BE62"/>
    <w:rsid w:val="B3FBB3A1"/>
    <w:rsid w:val="B4F7636A"/>
    <w:rsid w:val="B5EFE1D5"/>
    <w:rsid w:val="B5F746CB"/>
    <w:rsid w:val="B5FD6D2D"/>
    <w:rsid w:val="B73D7D0A"/>
    <w:rsid w:val="B777243E"/>
    <w:rsid w:val="B7BCB863"/>
    <w:rsid w:val="BB731928"/>
    <w:rsid w:val="BDF72FD0"/>
    <w:rsid w:val="BDF99550"/>
    <w:rsid w:val="BDFFA135"/>
    <w:rsid w:val="BDFFF411"/>
    <w:rsid w:val="BEED60FB"/>
    <w:rsid w:val="BEFB3514"/>
    <w:rsid w:val="BFBF2D49"/>
    <w:rsid w:val="BFED8E1C"/>
    <w:rsid w:val="C71D4F18"/>
    <w:rsid w:val="CBBDD2BF"/>
    <w:rsid w:val="CD6FCD58"/>
    <w:rsid w:val="CEBFF741"/>
    <w:rsid w:val="CFB6798A"/>
    <w:rsid w:val="CFFDCD80"/>
    <w:rsid w:val="CFFFA2B4"/>
    <w:rsid w:val="CFFFCAE1"/>
    <w:rsid w:val="D47B0BAB"/>
    <w:rsid w:val="D4DEC92A"/>
    <w:rsid w:val="D5ADC2FE"/>
    <w:rsid w:val="D7EB043C"/>
    <w:rsid w:val="D7FBFCA0"/>
    <w:rsid w:val="D9867684"/>
    <w:rsid w:val="DBBF16E5"/>
    <w:rsid w:val="DEFDB0A3"/>
    <w:rsid w:val="DF6DF0D3"/>
    <w:rsid w:val="E4776CB8"/>
    <w:rsid w:val="E77F4E64"/>
    <w:rsid w:val="E7FB5679"/>
    <w:rsid w:val="EAFB2D03"/>
    <w:rsid w:val="EB641F18"/>
    <w:rsid w:val="EB75C5DD"/>
    <w:rsid w:val="EBBE3079"/>
    <w:rsid w:val="EBFEF360"/>
    <w:rsid w:val="EBFF4222"/>
    <w:rsid w:val="ED27C43F"/>
    <w:rsid w:val="EDFE828E"/>
    <w:rsid w:val="EE7F3001"/>
    <w:rsid w:val="EED75F72"/>
    <w:rsid w:val="EFBFDE00"/>
    <w:rsid w:val="EFF3088E"/>
    <w:rsid w:val="EFFF1E6C"/>
    <w:rsid w:val="EFFFBB63"/>
    <w:rsid w:val="EFFFBEFC"/>
    <w:rsid w:val="F13D1E25"/>
    <w:rsid w:val="F33AE605"/>
    <w:rsid w:val="F3BEC080"/>
    <w:rsid w:val="F3DFF617"/>
    <w:rsid w:val="F3FF90FA"/>
    <w:rsid w:val="F5EFDA6B"/>
    <w:rsid w:val="F5F7B90A"/>
    <w:rsid w:val="F7BED917"/>
    <w:rsid w:val="F7BF90E2"/>
    <w:rsid w:val="F7CED06F"/>
    <w:rsid w:val="F7CF9825"/>
    <w:rsid w:val="F7E482BA"/>
    <w:rsid w:val="F7F7E239"/>
    <w:rsid w:val="F7FF4C20"/>
    <w:rsid w:val="F7FFFCE6"/>
    <w:rsid w:val="FA7F404D"/>
    <w:rsid w:val="FAFE0BD5"/>
    <w:rsid w:val="FB63B6A3"/>
    <w:rsid w:val="FB7B6356"/>
    <w:rsid w:val="FB7FB40C"/>
    <w:rsid w:val="FBBBD3F6"/>
    <w:rsid w:val="FBCF101F"/>
    <w:rsid w:val="FBCFB941"/>
    <w:rsid w:val="FBEF6C6D"/>
    <w:rsid w:val="FCBEBCCD"/>
    <w:rsid w:val="FDD36C05"/>
    <w:rsid w:val="FDDD3731"/>
    <w:rsid w:val="FDEF6530"/>
    <w:rsid w:val="FE6BAC30"/>
    <w:rsid w:val="FEFFA7F3"/>
    <w:rsid w:val="FF177A5D"/>
    <w:rsid w:val="FF1F1930"/>
    <w:rsid w:val="FF2E826C"/>
    <w:rsid w:val="FF7523B7"/>
    <w:rsid w:val="FF77599A"/>
    <w:rsid w:val="FF7BEECD"/>
    <w:rsid w:val="FF7F97EF"/>
    <w:rsid w:val="FF80C904"/>
    <w:rsid w:val="FFB745AB"/>
    <w:rsid w:val="FFBB13A6"/>
    <w:rsid w:val="FFCFAC72"/>
    <w:rsid w:val="FFDF55A1"/>
    <w:rsid w:val="FFEA191A"/>
    <w:rsid w:val="FFF7216E"/>
    <w:rsid w:val="FFF9B3A7"/>
    <w:rsid w:val="FFFD1C53"/>
    <w:rsid w:val="FFFF4A8B"/>
    <w:rsid w:val="FFFF8A06"/>
    <w:rsid w:val="FFFF9542"/>
    <w:rsid w:val="FFFF9F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nhideWhenUsed="0" w:uiPriority="9" w:semiHidden="0" w:name="heading 2"/>
    <w:lsdException w:qFormat="1" w:unhideWhenUsed="0" w:uiPriority="99" w:semiHidden="0" w:name="heading 3"/>
    <w:lsdException w:qFormat="1" w:unhideWhenUsed="0" w:uiPriority="9" w:semiHidden="0" w:name="heading 4"/>
    <w:lsdException w:qFormat="1" w:unhideWhenUsed="0" w:uiPriority="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iPriority="99" w:name="index 2"/>
    <w:lsdException w:qFormat="1" w:unhideWhenUsed="0" w:uiPriority="0" w:semiHidden="0"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qFormat="1" w:unhideWhenUsed="0"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uiPriority="99" w:name="endnote reference"/>
    <w:lsdException w:qFormat="1" w:unhideWhenUsed="0" w:uiPriority="0" w:semiHidden="0" w:name="endnote text"/>
    <w:lsdException w:qFormat="1" w:unhideWhenUsed="0" w:uiPriority="0" w:semiHidden="0"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99"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99" w:semiHidden="0" w:name="Title"/>
    <w:lsdException w:uiPriority="99" w:name="Closing"/>
    <w:lsdException w:qFormat="1"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99" w:name="Placeholder Text"/>
    <w:lsdException w:qFormat="1" w:unhideWhenUsed="0" w:uiPriority="5"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qFormat="1"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0"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qFormat="1"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jc w:val="both"/>
    </w:pPr>
    <w:rPr>
      <w:rFonts w:ascii="宋体" w:hAnsi="宋体" w:eastAsia="Times New Roman" w:cs="Times New Roman"/>
      <w:sz w:val="21"/>
      <w:szCs w:val="21"/>
      <w:lang w:val="en-US" w:eastAsia="zh-CN" w:bidi="ar-SA"/>
    </w:rPr>
  </w:style>
  <w:style w:type="paragraph" w:styleId="2">
    <w:name w:val="heading 1"/>
    <w:basedOn w:val="1"/>
    <w:next w:val="1"/>
    <w:link w:val="116"/>
    <w:qFormat/>
    <w:uiPriority w:val="9"/>
    <w:pPr>
      <w:keepNext/>
      <w:keepLines/>
      <w:outlineLvl w:val="0"/>
    </w:pPr>
    <w:rPr>
      <w:b/>
      <w:sz w:val="44"/>
      <w:szCs w:val="44"/>
    </w:rPr>
  </w:style>
  <w:style w:type="paragraph" w:styleId="3">
    <w:name w:val="heading 2"/>
    <w:basedOn w:val="1"/>
    <w:next w:val="1"/>
    <w:link w:val="150"/>
    <w:qFormat/>
    <w:uiPriority w:val="9"/>
    <w:pPr>
      <w:keepNext/>
      <w:keepLines/>
      <w:outlineLvl w:val="1"/>
    </w:pPr>
    <w:rPr>
      <w:rFonts w:ascii="Arial" w:hAnsi="Arial" w:eastAsia="黑体"/>
      <w:b/>
      <w:sz w:val="32"/>
      <w:szCs w:val="32"/>
    </w:rPr>
  </w:style>
  <w:style w:type="paragraph" w:styleId="4">
    <w:name w:val="heading 3"/>
    <w:basedOn w:val="1"/>
    <w:next w:val="1"/>
    <w:link w:val="113"/>
    <w:qFormat/>
    <w:uiPriority w:val="99"/>
    <w:pPr>
      <w:keepNext/>
      <w:keepLines/>
      <w:outlineLvl w:val="2"/>
    </w:pPr>
    <w:rPr>
      <w:b/>
      <w:sz w:val="32"/>
      <w:szCs w:val="32"/>
    </w:rPr>
  </w:style>
  <w:style w:type="paragraph" w:styleId="5">
    <w:name w:val="heading 4"/>
    <w:basedOn w:val="1"/>
    <w:next w:val="1"/>
    <w:link w:val="118"/>
    <w:qFormat/>
    <w:uiPriority w:val="9"/>
    <w:pPr>
      <w:keepNext/>
      <w:keepLines/>
      <w:outlineLvl w:val="3"/>
    </w:pPr>
    <w:rPr>
      <w:rFonts w:ascii="Arial" w:hAnsi="Arial" w:eastAsia="黑体"/>
      <w:b/>
      <w:sz w:val="28"/>
      <w:szCs w:val="28"/>
    </w:rPr>
  </w:style>
  <w:style w:type="paragraph" w:styleId="6">
    <w:name w:val="heading 5"/>
    <w:basedOn w:val="1"/>
    <w:next w:val="1"/>
    <w:link w:val="119"/>
    <w:qFormat/>
    <w:uiPriority w:val="9"/>
    <w:pPr>
      <w:keepNext/>
      <w:keepLines/>
      <w:outlineLvl w:val="4"/>
    </w:pPr>
    <w:rPr>
      <w:b/>
      <w:sz w:val="28"/>
      <w:szCs w:val="28"/>
    </w:rPr>
  </w:style>
  <w:style w:type="paragraph" w:styleId="7">
    <w:name w:val="heading 6"/>
    <w:basedOn w:val="1"/>
    <w:next w:val="1"/>
    <w:link w:val="120"/>
    <w:qFormat/>
    <w:uiPriority w:val="99"/>
    <w:pPr>
      <w:keepNext/>
      <w:keepLines/>
      <w:tabs>
        <w:tab w:val="left" w:pos="1152"/>
      </w:tabs>
      <w:ind w:left="1152" w:hanging="1152"/>
      <w:outlineLvl w:val="5"/>
    </w:pPr>
    <w:rPr>
      <w:b/>
      <w:sz w:val="20"/>
      <w:szCs w:val="20"/>
    </w:rPr>
  </w:style>
  <w:style w:type="paragraph" w:styleId="8">
    <w:name w:val="heading 7"/>
    <w:basedOn w:val="1"/>
    <w:next w:val="1"/>
    <w:link w:val="121"/>
    <w:qFormat/>
    <w:uiPriority w:val="99"/>
    <w:pPr>
      <w:keepNext/>
      <w:keepLines/>
      <w:tabs>
        <w:tab w:val="left" w:pos="1296"/>
        <w:tab w:val="left" w:pos="1800"/>
      </w:tabs>
      <w:ind w:left="1800" w:hanging="1800"/>
      <w:outlineLvl w:val="6"/>
    </w:pPr>
    <w:rPr>
      <w:b/>
      <w:sz w:val="24"/>
      <w:szCs w:val="24"/>
    </w:rPr>
  </w:style>
  <w:style w:type="paragraph" w:styleId="9">
    <w:name w:val="heading 8"/>
    <w:basedOn w:val="1"/>
    <w:next w:val="1"/>
    <w:link w:val="122"/>
    <w:qFormat/>
    <w:uiPriority w:val="99"/>
    <w:pPr>
      <w:keepNext/>
      <w:keepLines/>
      <w:tabs>
        <w:tab w:val="left" w:pos="1440"/>
        <w:tab w:val="left" w:pos="1800"/>
      </w:tabs>
      <w:ind w:left="1800" w:hanging="1800"/>
      <w:outlineLvl w:val="7"/>
    </w:pPr>
    <w:rPr>
      <w:rFonts w:ascii="Arial" w:hAnsi="Arial" w:eastAsia="黑体"/>
      <w:sz w:val="24"/>
      <w:szCs w:val="24"/>
    </w:rPr>
  </w:style>
  <w:style w:type="paragraph" w:styleId="10">
    <w:name w:val="heading 9"/>
    <w:basedOn w:val="1"/>
    <w:next w:val="1"/>
    <w:link w:val="123"/>
    <w:qFormat/>
    <w:uiPriority w:val="99"/>
    <w:pPr>
      <w:keepNext/>
      <w:keepLines/>
      <w:tabs>
        <w:tab w:val="left" w:pos="1584"/>
        <w:tab w:val="left" w:pos="2160"/>
      </w:tabs>
      <w:ind w:left="2160" w:hanging="2160"/>
      <w:outlineLvl w:val="8"/>
    </w:pPr>
    <w:rPr>
      <w:rFonts w:ascii="Arial" w:hAnsi="Arial" w:eastAsia="黑体"/>
      <w:sz w:val="20"/>
      <w:szCs w:val="20"/>
    </w:rPr>
  </w:style>
  <w:style w:type="character" w:default="1" w:styleId="104">
    <w:name w:val="Default Paragraph Font"/>
    <w:semiHidden/>
    <w:unhideWhenUsed/>
    <w:qFormat/>
    <w:uiPriority w:val="1"/>
  </w:style>
  <w:style w:type="table" w:default="1" w:styleId="94">
    <w:name w:val="Normal Table"/>
    <w:semiHidden/>
    <w:unhideWhenUsed/>
    <w:qFormat/>
    <w:uiPriority w:val="99"/>
    <w:tblPr>
      <w:tblCellMar>
        <w:top w:w="0" w:type="dxa"/>
        <w:left w:w="108" w:type="dxa"/>
        <w:bottom w:w="0" w:type="dxa"/>
        <w:right w:w="108" w:type="dxa"/>
      </w:tblCellMar>
    </w:tblPr>
  </w:style>
  <w:style w:type="paragraph" w:styleId="11">
    <w:name w:val="List 3"/>
    <w:basedOn w:val="1"/>
    <w:next w:val="12"/>
    <w:qFormat/>
    <w:uiPriority w:val="0"/>
    <w:pPr>
      <w:widowControl w:val="0"/>
      <w:spacing w:line="360" w:lineRule="auto"/>
      <w:ind w:left="100" w:hanging="200"/>
    </w:pPr>
    <w:rPr>
      <w:rFonts w:ascii="Times New Roman" w:hAnsi="Times New Roman" w:eastAsia="宋体"/>
      <w:sz w:val="24"/>
      <w:szCs w:val="20"/>
    </w:rPr>
  </w:style>
  <w:style w:type="paragraph" w:styleId="12">
    <w:name w:val="Plain Text"/>
    <w:basedOn w:val="1"/>
    <w:link w:val="124"/>
    <w:qFormat/>
    <w:uiPriority w:val="0"/>
    <w:rPr>
      <w:rFonts w:eastAsia="Courier New"/>
      <w:sz w:val="20"/>
      <w:szCs w:val="20"/>
    </w:rPr>
  </w:style>
  <w:style w:type="paragraph" w:styleId="13">
    <w:name w:val="toc 7"/>
    <w:basedOn w:val="1"/>
    <w:next w:val="1"/>
    <w:qFormat/>
    <w:uiPriority w:val="39"/>
    <w:pPr>
      <w:ind w:left="1260"/>
    </w:pPr>
    <w:rPr>
      <w:sz w:val="18"/>
      <w:szCs w:val="18"/>
    </w:rPr>
  </w:style>
  <w:style w:type="paragraph" w:styleId="14">
    <w:name w:val="List Number 2"/>
    <w:basedOn w:val="1"/>
    <w:next w:val="15"/>
    <w:qFormat/>
    <w:uiPriority w:val="0"/>
    <w:pPr>
      <w:widowControl w:val="0"/>
      <w:spacing w:line="360" w:lineRule="auto"/>
      <w:ind w:left="425" w:hanging="425"/>
    </w:pPr>
    <w:rPr>
      <w:rFonts w:ascii="Times New Roman" w:hAnsi="Times New Roman" w:eastAsia="宋体"/>
      <w:sz w:val="24"/>
      <w:szCs w:val="20"/>
    </w:rPr>
  </w:style>
  <w:style w:type="paragraph" w:customStyle="1" w:styleId="15">
    <w:name w:val="Char Char Char Char Char Char Char"/>
    <w:basedOn w:val="1"/>
    <w:qFormat/>
    <w:uiPriority w:val="99"/>
    <w:rPr>
      <w:sz w:val="20"/>
      <w:szCs w:val="20"/>
    </w:rPr>
  </w:style>
  <w:style w:type="paragraph" w:styleId="16">
    <w:name w:val="table of authorities"/>
    <w:basedOn w:val="1"/>
    <w:next w:val="1"/>
    <w:qFormat/>
    <w:uiPriority w:val="0"/>
    <w:pPr>
      <w:ind w:left="420"/>
    </w:pPr>
    <w:rPr>
      <w:sz w:val="20"/>
      <w:szCs w:val="20"/>
    </w:rPr>
  </w:style>
  <w:style w:type="paragraph" w:styleId="17">
    <w:name w:val="List Bullet 4"/>
    <w:basedOn w:val="1"/>
    <w:next w:val="18"/>
    <w:qFormat/>
    <w:uiPriority w:val="0"/>
    <w:pPr>
      <w:spacing w:before="120" w:line="280" w:lineRule="atLeast"/>
      <w:ind w:left="1418" w:hanging="284"/>
    </w:pPr>
    <w:rPr>
      <w:rFonts w:hAnsi="Times New Roman" w:eastAsia="宋体"/>
      <w:sz w:val="22"/>
      <w:szCs w:val="20"/>
    </w:rPr>
  </w:style>
  <w:style w:type="paragraph" w:customStyle="1" w:styleId="18">
    <w:name w:val="Char1"/>
    <w:basedOn w:val="1"/>
    <w:next w:val="19"/>
    <w:qFormat/>
    <w:uiPriority w:val="0"/>
    <w:pPr>
      <w:spacing w:after="160" w:line="240" w:lineRule="exact"/>
    </w:pPr>
    <w:rPr>
      <w:rFonts w:ascii="Times New Roman" w:hAnsi="Times New Roman" w:eastAsia="宋体"/>
      <w:szCs w:val="20"/>
    </w:rPr>
  </w:style>
  <w:style w:type="paragraph" w:styleId="19">
    <w:name w:val="Document Map"/>
    <w:basedOn w:val="1"/>
    <w:link w:val="125"/>
    <w:qFormat/>
    <w:uiPriority w:val="99"/>
    <w:pPr>
      <w:shd w:val="clear" w:color="000000" w:fill="000080"/>
    </w:pPr>
    <w:rPr>
      <w:rFonts w:ascii="Calibri" w:hAnsi="Calibri" w:eastAsia="Calibri"/>
      <w:sz w:val="20"/>
      <w:szCs w:val="20"/>
    </w:rPr>
  </w:style>
  <w:style w:type="paragraph" w:styleId="20">
    <w:name w:val="Normal Indent"/>
    <w:basedOn w:val="1"/>
    <w:link w:val="126"/>
    <w:qFormat/>
    <w:uiPriority w:val="99"/>
    <w:pPr>
      <w:ind w:firstLine="420"/>
    </w:pPr>
    <w:rPr>
      <w:rFonts w:ascii="Calibri" w:hAnsi="Calibri" w:eastAsia="Calibri"/>
      <w:sz w:val="20"/>
      <w:szCs w:val="20"/>
    </w:rPr>
  </w:style>
  <w:style w:type="paragraph" w:styleId="21">
    <w:name w:val="caption"/>
    <w:basedOn w:val="1"/>
    <w:next w:val="1"/>
    <w:link w:val="127"/>
    <w:qFormat/>
    <w:uiPriority w:val="0"/>
    <w:rPr>
      <w:rFonts w:ascii="Arial" w:hAnsi="Arial" w:eastAsia="Arial"/>
      <w:sz w:val="20"/>
      <w:szCs w:val="20"/>
    </w:rPr>
  </w:style>
  <w:style w:type="paragraph" w:styleId="22">
    <w:name w:val="index 5"/>
    <w:basedOn w:val="1"/>
    <w:next w:val="1"/>
    <w:qFormat/>
    <w:uiPriority w:val="0"/>
    <w:pPr>
      <w:ind w:left="1680"/>
    </w:pPr>
    <w:rPr>
      <w:rFonts w:eastAsia="永中宋体"/>
      <w:sz w:val="20"/>
      <w:szCs w:val="20"/>
    </w:rPr>
  </w:style>
  <w:style w:type="paragraph" w:styleId="23">
    <w:name w:val="toa heading"/>
    <w:basedOn w:val="1"/>
    <w:next w:val="1"/>
    <w:qFormat/>
    <w:uiPriority w:val="0"/>
    <w:pPr>
      <w:widowControl w:val="0"/>
      <w:spacing w:before="120"/>
    </w:pPr>
    <w:rPr>
      <w:rFonts w:ascii="Arial" w:hAnsi="Times New Roman" w:eastAsia="宋体"/>
      <w:sz w:val="24"/>
      <w:szCs w:val="20"/>
    </w:rPr>
  </w:style>
  <w:style w:type="paragraph" w:styleId="24">
    <w:name w:val="annotation text"/>
    <w:basedOn w:val="1"/>
    <w:link w:val="128"/>
    <w:unhideWhenUsed/>
    <w:qFormat/>
    <w:uiPriority w:val="99"/>
  </w:style>
  <w:style w:type="paragraph" w:styleId="25">
    <w:name w:val="Salutation"/>
    <w:basedOn w:val="1"/>
    <w:next w:val="1"/>
    <w:link w:val="129"/>
    <w:qFormat/>
    <w:uiPriority w:val="0"/>
    <w:pPr>
      <w:tabs>
        <w:tab w:val="left" w:pos="851"/>
      </w:tabs>
      <w:textAlignment w:val="baseline"/>
    </w:pPr>
    <w:rPr>
      <w:rFonts w:ascii="微软简仿宋" w:hAnsi="微软简仿宋" w:eastAsia="微软简仿宋"/>
      <w:spacing w:val="30"/>
      <w:w w:val="110"/>
      <w:sz w:val="22"/>
      <w:szCs w:val="22"/>
    </w:rPr>
  </w:style>
  <w:style w:type="paragraph" w:styleId="26">
    <w:name w:val="Body Text 3"/>
    <w:basedOn w:val="1"/>
    <w:next w:val="27"/>
    <w:link w:val="130"/>
    <w:qFormat/>
    <w:uiPriority w:val="99"/>
    <w:pPr>
      <w:widowControl w:val="0"/>
      <w:spacing w:after="120"/>
    </w:pPr>
    <w:rPr>
      <w:rFonts w:ascii="Calibri" w:hAnsi="Times New Roman" w:eastAsia="宋体"/>
      <w:sz w:val="16"/>
      <w:szCs w:val="20"/>
    </w:rPr>
  </w:style>
  <w:style w:type="paragraph" w:customStyle="1" w:styleId="27">
    <w:name w:val="标题无"/>
    <w:basedOn w:val="1"/>
    <w:next w:val="28"/>
    <w:qFormat/>
    <w:uiPriority w:val="0"/>
    <w:pPr>
      <w:widowControl w:val="0"/>
      <w:spacing w:line="360" w:lineRule="auto"/>
    </w:pPr>
    <w:rPr>
      <w:rFonts w:ascii="Times New Roman" w:hAnsi="Times New Roman" w:eastAsia="宋体"/>
      <w:sz w:val="24"/>
      <w:szCs w:val="20"/>
    </w:rPr>
  </w:style>
  <w:style w:type="paragraph" w:customStyle="1" w:styleId="28">
    <w:name w:val="正文1"/>
    <w:basedOn w:val="1"/>
    <w:link w:val="131"/>
    <w:qFormat/>
    <w:uiPriority w:val="99"/>
    <w:pPr>
      <w:tabs>
        <w:tab w:val="left" w:pos="360"/>
      </w:tabs>
      <w:ind w:left="360"/>
    </w:pPr>
    <w:rPr>
      <w:rFonts w:eastAsia="宋体"/>
      <w:b/>
      <w:sz w:val="30"/>
      <w:szCs w:val="30"/>
    </w:rPr>
  </w:style>
  <w:style w:type="paragraph" w:styleId="29">
    <w:name w:val="List Bullet 3"/>
    <w:basedOn w:val="1"/>
    <w:next w:val="1"/>
    <w:qFormat/>
    <w:uiPriority w:val="0"/>
    <w:pPr>
      <w:widowControl w:val="0"/>
      <w:spacing w:line="360" w:lineRule="auto"/>
      <w:ind w:left="425" w:hanging="425"/>
    </w:pPr>
    <w:rPr>
      <w:rFonts w:ascii="Times New Roman" w:hAnsi="Times New Roman" w:eastAsia="宋体"/>
      <w:sz w:val="24"/>
      <w:szCs w:val="20"/>
    </w:rPr>
  </w:style>
  <w:style w:type="paragraph" w:styleId="30">
    <w:name w:val="Body Text"/>
    <w:basedOn w:val="1"/>
    <w:link w:val="132"/>
    <w:qFormat/>
    <w:uiPriority w:val="99"/>
  </w:style>
  <w:style w:type="paragraph" w:styleId="31">
    <w:name w:val="Body Text Indent"/>
    <w:basedOn w:val="1"/>
    <w:next w:val="32"/>
    <w:link w:val="133"/>
    <w:qFormat/>
    <w:uiPriority w:val="0"/>
    <w:pPr>
      <w:ind w:left="718"/>
    </w:pPr>
    <w:rPr>
      <w:sz w:val="24"/>
      <w:szCs w:val="24"/>
    </w:rPr>
  </w:style>
  <w:style w:type="paragraph" w:styleId="32">
    <w:name w:val="envelope return"/>
    <w:basedOn w:val="1"/>
    <w:qFormat/>
    <w:uiPriority w:val="99"/>
    <w:pPr>
      <w:widowControl w:val="0"/>
      <w:snapToGrid w:val="0"/>
    </w:pPr>
    <w:rPr>
      <w:rFonts w:ascii="Arial" w:hAnsi="Arial" w:cs="Arial"/>
      <w:sz w:val="22"/>
      <w:szCs w:val="22"/>
      <w:lang w:eastAsia="en-US"/>
    </w:rPr>
  </w:style>
  <w:style w:type="paragraph" w:styleId="33">
    <w:name w:val="List Number 3"/>
    <w:basedOn w:val="1"/>
    <w:next w:val="34"/>
    <w:qFormat/>
    <w:uiPriority w:val="0"/>
    <w:pPr>
      <w:widowControl w:val="0"/>
      <w:spacing w:line="360" w:lineRule="auto"/>
      <w:ind w:left="2120" w:hanging="720"/>
    </w:pPr>
    <w:rPr>
      <w:rFonts w:ascii="Times New Roman" w:hAnsi="Times New Roman" w:eastAsia="宋体"/>
      <w:sz w:val="24"/>
      <w:szCs w:val="20"/>
    </w:rPr>
  </w:style>
  <w:style w:type="paragraph" w:customStyle="1" w:styleId="34">
    <w:name w:val="my标题1"/>
    <w:basedOn w:val="2"/>
    <w:qFormat/>
    <w:uiPriority w:val="0"/>
    <w:rPr>
      <w:rFonts w:ascii="黑体" w:hAnsi="黑体" w:eastAsia="黑体"/>
      <w:sz w:val="30"/>
      <w:szCs w:val="30"/>
    </w:rPr>
  </w:style>
  <w:style w:type="paragraph" w:styleId="35">
    <w:name w:val="List 2"/>
    <w:basedOn w:val="1"/>
    <w:next w:val="1"/>
    <w:qFormat/>
    <w:uiPriority w:val="99"/>
    <w:pPr>
      <w:widowControl w:val="0"/>
      <w:spacing w:line="360" w:lineRule="auto"/>
      <w:ind w:left="100" w:hanging="200"/>
    </w:pPr>
    <w:rPr>
      <w:rFonts w:ascii="Times New Roman" w:hAnsi="Times New Roman" w:eastAsia="宋体"/>
      <w:sz w:val="24"/>
      <w:szCs w:val="20"/>
    </w:rPr>
  </w:style>
  <w:style w:type="paragraph" w:styleId="36">
    <w:name w:val="List Continue"/>
    <w:basedOn w:val="1"/>
    <w:next w:val="37"/>
    <w:qFormat/>
    <w:uiPriority w:val="0"/>
    <w:pPr>
      <w:widowControl w:val="0"/>
      <w:spacing w:after="120" w:line="360" w:lineRule="auto"/>
      <w:ind w:left="420"/>
    </w:pPr>
    <w:rPr>
      <w:rFonts w:ascii="Times New Roman" w:hAnsi="Times New Roman" w:eastAsia="宋体"/>
      <w:sz w:val="24"/>
      <w:szCs w:val="20"/>
    </w:rPr>
  </w:style>
  <w:style w:type="paragraph" w:customStyle="1" w:styleId="37">
    <w:name w:val="Char2 Char Char Char Char Char Char1"/>
    <w:basedOn w:val="1"/>
    <w:next w:val="38"/>
    <w:qFormat/>
    <w:uiPriority w:val="0"/>
    <w:pPr>
      <w:widowControl w:val="0"/>
      <w:spacing w:line="360" w:lineRule="auto"/>
    </w:pPr>
    <w:rPr>
      <w:rFonts w:ascii="Calibri" w:hAnsi="Times New Roman" w:eastAsia="宋体"/>
      <w:sz w:val="24"/>
      <w:szCs w:val="20"/>
    </w:rPr>
  </w:style>
  <w:style w:type="paragraph" w:customStyle="1" w:styleId="38">
    <w:name w:val="Char Char1 Char Char Char Char Char Char Char Char Char Char Char Char Char Char"/>
    <w:basedOn w:val="1"/>
    <w:next w:val="39"/>
    <w:qFormat/>
    <w:uiPriority w:val="0"/>
    <w:pPr>
      <w:spacing w:after="160" w:line="240" w:lineRule="exact"/>
    </w:pPr>
    <w:rPr>
      <w:rFonts w:ascii="Verdana" w:hAnsi="Times New Roman" w:eastAsia="宋体"/>
      <w:sz w:val="20"/>
      <w:szCs w:val="20"/>
    </w:rPr>
  </w:style>
  <w:style w:type="paragraph" w:customStyle="1" w:styleId="39">
    <w:name w:val="xl64"/>
    <w:basedOn w:val="1"/>
    <w:next w:val="11"/>
    <w:qFormat/>
    <w:uiPriority w:val="99"/>
    <w:pPr>
      <w:shd w:val="clear" w:color="000000" w:fill="C0C0C0"/>
      <w:spacing w:before="280" w:after="280"/>
      <w:jc w:val="center"/>
    </w:pPr>
    <w:rPr>
      <w:rFonts w:hAnsi="Times New Roman" w:eastAsia="宋体"/>
      <w:b/>
      <w:color w:val="000000"/>
      <w:sz w:val="22"/>
      <w:szCs w:val="20"/>
    </w:rPr>
  </w:style>
  <w:style w:type="paragraph" w:styleId="40">
    <w:name w:val="Block Text"/>
    <w:basedOn w:val="1"/>
    <w:next w:val="41"/>
    <w:qFormat/>
    <w:uiPriority w:val="0"/>
    <w:pPr>
      <w:widowControl w:val="0"/>
      <w:spacing w:line="540" w:lineRule="exact"/>
      <w:ind w:left="630" w:right="-62" w:hanging="105"/>
    </w:pPr>
    <w:rPr>
      <w:rFonts w:ascii="Calibri" w:hAnsi="Times New Roman" w:eastAsia="宋体"/>
      <w:color w:val="000000"/>
      <w:sz w:val="28"/>
      <w:szCs w:val="20"/>
    </w:rPr>
  </w:style>
  <w:style w:type="paragraph" w:customStyle="1" w:styleId="41">
    <w:name w:val="CM59"/>
    <w:next w:val="42"/>
    <w:qFormat/>
    <w:uiPriority w:val="0"/>
    <w:pPr>
      <w:widowControl w:val="0"/>
      <w:autoSpaceDE w:val="0"/>
      <w:autoSpaceDN w:val="0"/>
      <w:spacing w:after="390"/>
    </w:pPr>
    <w:rPr>
      <w:rFonts w:ascii="仿宋_GB2312" w:hAnsi="Times New Roman" w:eastAsia="仿宋_GB2312" w:cs="Times New Roman"/>
      <w:sz w:val="24"/>
      <w:lang w:val="en-US" w:eastAsia="zh-CN" w:bidi="ar-SA"/>
    </w:rPr>
  </w:style>
  <w:style w:type="paragraph" w:customStyle="1" w:styleId="42">
    <w:name w:val="p0"/>
    <w:basedOn w:val="1"/>
    <w:qFormat/>
    <w:uiPriority w:val="99"/>
    <w:rPr>
      <w:sz w:val="26"/>
      <w:szCs w:val="26"/>
    </w:rPr>
  </w:style>
  <w:style w:type="paragraph" w:styleId="43">
    <w:name w:val="List Bullet 2"/>
    <w:basedOn w:val="1"/>
    <w:next w:val="44"/>
    <w:qFormat/>
    <w:uiPriority w:val="0"/>
    <w:pPr>
      <w:widowControl w:val="0"/>
      <w:spacing w:line="360" w:lineRule="auto"/>
      <w:ind w:left="425" w:hanging="425"/>
    </w:pPr>
    <w:rPr>
      <w:rFonts w:ascii="Times New Roman" w:hAnsi="Times New Roman" w:eastAsia="宋体"/>
      <w:sz w:val="24"/>
      <w:szCs w:val="20"/>
    </w:rPr>
  </w:style>
  <w:style w:type="paragraph" w:customStyle="1" w:styleId="44">
    <w:name w:val="Footnote Text1"/>
    <w:basedOn w:val="1"/>
    <w:next w:val="45"/>
    <w:qFormat/>
    <w:uiPriority w:val="0"/>
    <w:pPr>
      <w:widowControl w:val="0"/>
      <w:spacing w:line="360" w:lineRule="auto"/>
    </w:pPr>
    <w:rPr>
      <w:rFonts w:ascii="Calibri" w:hAnsi="Times New Roman" w:eastAsia="宋体"/>
      <w:sz w:val="18"/>
      <w:szCs w:val="20"/>
    </w:rPr>
  </w:style>
  <w:style w:type="paragraph" w:customStyle="1" w:styleId="45">
    <w:name w:val="样式7"/>
    <w:next w:val="46"/>
    <w:qFormat/>
    <w:uiPriority w:val="0"/>
    <w:pPr>
      <w:widowControl w:val="0"/>
      <w:spacing w:line="480" w:lineRule="exact"/>
      <w:jc w:val="both"/>
    </w:pPr>
    <w:rPr>
      <w:rFonts w:ascii="Times New Roman" w:hAnsi="Times New Roman" w:eastAsia="宋体" w:cs="Times New Roman"/>
      <w:b/>
      <w:sz w:val="28"/>
      <w:lang w:val="en-US" w:eastAsia="zh-CN" w:bidi="ar-SA"/>
    </w:rPr>
  </w:style>
  <w:style w:type="paragraph" w:customStyle="1" w:styleId="46">
    <w:name w:val="文本框样式1"/>
    <w:basedOn w:val="1"/>
    <w:next w:val="47"/>
    <w:qFormat/>
    <w:uiPriority w:val="0"/>
    <w:pPr>
      <w:widowControl w:val="0"/>
      <w:spacing w:before="60" w:line="180" w:lineRule="exact"/>
      <w:jc w:val="center"/>
    </w:pPr>
    <w:rPr>
      <w:rFonts w:ascii="Times New Roman" w:hAnsi="Times New Roman" w:eastAsia="宋体"/>
      <w:szCs w:val="20"/>
    </w:rPr>
  </w:style>
  <w:style w:type="paragraph" w:customStyle="1" w:styleId="47">
    <w:name w:val="样式 样式 标题 1"/>
    <w:next w:val="48"/>
    <w:qFormat/>
    <w:uiPriority w:val="0"/>
    <w:pPr>
      <w:widowControl w:val="0"/>
      <w:autoSpaceDE w:val="0"/>
      <w:autoSpaceDN w:val="0"/>
      <w:spacing w:before="240" w:after="120" w:line="578" w:lineRule="atLeast"/>
      <w:jc w:val="center"/>
      <w:outlineLvl w:val="0"/>
    </w:pPr>
    <w:rPr>
      <w:rFonts w:ascii="Times New Roman" w:hAnsi="Times New Roman" w:eastAsia="黑体" w:cs="Times New Roman"/>
      <w:b/>
      <w:sz w:val="36"/>
      <w:lang w:val="en-US" w:eastAsia="zh-CN" w:bidi="ar-SA"/>
    </w:rPr>
  </w:style>
  <w:style w:type="paragraph" w:customStyle="1" w:styleId="48">
    <w:name w:val="xl162"/>
    <w:basedOn w:val="1"/>
    <w:next w:val="1"/>
    <w:qFormat/>
    <w:uiPriority w:val="0"/>
    <w:pPr>
      <w:spacing w:before="280" w:after="280"/>
      <w:jc w:val="center"/>
    </w:pPr>
    <w:rPr>
      <w:rFonts w:hAnsi="Times New Roman" w:eastAsia="宋体"/>
      <w:sz w:val="20"/>
      <w:szCs w:val="20"/>
    </w:rPr>
  </w:style>
  <w:style w:type="paragraph" w:styleId="49">
    <w:name w:val="toc 5"/>
    <w:basedOn w:val="1"/>
    <w:next w:val="1"/>
    <w:qFormat/>
    <w:uiPriority w:val="39"/>
    <w:pPr>
      <w:ind w:left="840"/>
    </w:pPr>
    <w:rPr>
      <w:sz w:val="18"/>
      <w:szCs w:val="18"/>
    </w:rPr>
  </w:style>
  <w:style w:type="paragraph" w:styleId="50">
    <w:name w:val="toc 3"/>
    <w:basedOn w:val="1"/>
    <w:next w:val="1"/>
    <w:qFormat/>
    <w:uiPriority w:val="39"/>
    <w:pPr>
      <w:ind w:left="420"/>
    </w:pPr>
    <w:rPr>
      <w:i/>
      <w:sz w:val="20"/>
      <w:szCs w:val="20"/>
    </w:rPr>
  </w:style>
  <w:style w:type="paragraph" w:styleId="51">
    <w:name w:val="toc 8"/>
    <w:basedOn w:val="1"/>
    <w:next w:val="1"/>
    <w:qFormat/>
    <w:uiPriority w:val="39"/>
    <w:pPr>
      <w:ind w:left="1470"/>
    </w:pPr>
    <w:rPr>
      <w:sz w:val="18"/>
      <w:szCs w:val="18"/>
    </w:rPr>
  </w:style>
  <w:style w:type="paragraph" w:styleId="52">
    <w:name w:val="index 3"/>
    <w:basedOn w:val="1"/>
    <w:next w:val="1"/>
    <w:qFormat/>
    <w:uiPriority w:val="0"/>
    <w:pPr>
      <w:keepNext/>
      <w:keepLines/>
      <w:tabs>
        <w:tab w:val="left" w:pos="851"/>
      </w:tabs>
      <w:ind w:left="851" w:hanging="851"/>
    </w:pPr>
    <w:rPr>
      <w:b/>
      <w:sz w:val="20"/>
      <w:szCs w:val="20"/>
    </w:rPr>
  </w:style>
  <w:style w:type="paragraph" w:styleId="53">
    <w:name w:val="Date"/>
    <w:basedOn w:val="1"/>
    <w:next w:val="1"/>
    <w:link w:val="134"/>
    <w:qFormat/>
    <w:uiPriority w:val="99"/>
    <w:rPr>
      <w:sz w:val="20"/>
      <w:szCs w:val="20"/>
    </w:rPr>
  </w:style>
  <w:style w:type="paragraph" w:styleId="54">
    <w:name w:val="Body Text Indent 2"/>
    <w:basedOn w:val="1"/>
    <w:link w:val="135"/>
    <w:qFormat/>
    <w:uiPriority w:val="99"/>
    <w:pPr>
      <w:ind w:left="420"/>
    </w:pPr>
    <w:rPr>
      <w:rFonts w:ascii="Calibri" w:hAnsi="Calibri" w:eastAsia="Calibri"/>
      <w:sz w:val="20"/>
      <w:szCs w:val="20"/>
    </w:rPr>
  </w:style>
  <w:style w:type="paragraph" w:styleId="55">
    <w:name w:val="endnote text"/>
    <w:basedOn w:val="1"/>
    <w:next w:val="56"/>
    <w:link w:val="136"/>
    <w:qFormat/>
    <w:uiPriority w:val="0"/>
    <w:pPr>
      <w:widowControl w:val="0"/>
    </w:pPr>
    <w:rPr>
      <w:rFonts w:ascii="MingLiU" w:hAnsi="Times New Roman" w:eastAsia="MingLiU"/>
      <w:sz w:val="24"/>
      <w:szCs w:val="20"/>
    </w:rPr>
  </w:style>
  <w:style w:type="paragraph" w:customStyle="1" w:styleId="56">
    <w:name w:val="正文序号 1"/>
    <w:basedOn w:val="1"/>
    <w:next w:val="57"/>
    <w:qFormat/>
    <w:uiPriority w:val="0"/>
    <w:pPr>
      <w:widowControl w:val="0"/>
      <w:spacing w:before="60"/>
      <w:ind w:left="960" w:hanging="420"/>
    </w:pPr>
    <w:rPr>
      <w:rFonts w:ascii="Times New Roman" w:hAnsi="Times New Roman" w:eastAsia="宋体"/>
      <w:szCs w:val="20"/>
    </w:rPr>
  </w:style>
  <w:style w:type="paragraph" w:customStyle="1" w:styleId="57">
    <w:name w:val="表内容"/>
    <w:basedOn w:val="1"/>
    <w:next w:val="58"/>
    <w:qFormat/>
    <w:uiPriority w:val="0"/>
    <w:pPr>
      <w:widowControl w:val="0"/>
    </w:pPr>
    <w:rPr>
      <w:rFonts w:ascii="Times New Roman" w:hAnsi="Times New Roman" w:eastAsia="宋体"/>
      <w:sz w:val="20"/>
      <w:szCs w:val="20"/>
    </w:rPr>
  </w:style>
  <w:style w:type="paragraph" w:customStyle="1" w:styleId="58">
    <w:name w:val="HTML Preformatted1"/>
    <w:basedOn w:val="1"/>
    <w:next w:val="59"/>
    <w:qFormat/>
    <w:uiPriority w:val="0"/>
    <w:rPr>
      <w:rFonts w:hAnsi="Times New Roman" w:eastAsia="宋体"/>
      <w:color w:val="000000"/>
      <w:sz w:val="24"/>
      <w:szCs w:val="20"/>
    </w:rPr>
  </w:style>
  <w:style w:type="paragraph" w:customStyle="1" w:styleId="59">
    <w:name w:val="CM8"/>
    <w:next w:val="42"/>
    <w:qFormat/>
    <w:uiPriority w:val="0"/>
    <w:pPr>
      <w:widowControl w:val="0"/>
      <w:autoSpaceDE w:val="0"/>
      <w:autoSpaceDN w:val="0"/>
      <w:spacing w:line="408" w:lineRule="atLeast"/>
    </w:pPr>
    <w:rPr>
      <w:rFonts w:ascii="仿宋_GB2312" w:hAnsi="Times New Roman" w:eastAsia="仿宋_GB2312" w:cs="Times New Roman"/>
      <w:sz w:val="24"/>
      <w:lang w:val="en-US" w:eastAsia="zh-CN" w:bidi="ar-SA"/>
    </w:rPr>
  </w:style>
  <w:style w:type="paragraph" w:styleId="60">
    <w:name w:val="Balloon Text"/>
    <w:basedOn w:val="1"/>
    <w:link w:val="137"/>
    <w:qFormat/>
    <w:uiPriority w:val="0"/>
    <w:rPr>
      <w:rFonts w:ascii="Calibri" w:hAnsi="Calibri" w:eastAsia="Calibri"/>
      <w:sz w:val="18"/>
      <w:szCs w:val="18"/>
    </w:rPr>
  </w:style>
  <w:style w:type="paragraph" w:styleId="61">
    <w:name w:val="footer"/>
    <w:basedOn w:val="1"/>
    <w:next w:val="62"/>
    <w:link w:val="138"/>
    <w:unhideWhenUsed/>
    <w:qFormat/>
    <w:uiPriority w:val="99"/>
    <w:pPr>
      <w:tabs>
        <w:tab w:val="center" w:pos="4153"/>
        <w:tab w:val="right" w:pos="8306"/>
      </w:tabs>
    </w:pPr>
    <w:rPr>
      <w:sz w:val="18"/>
      <w:szCs w:val="18"/>
    </w:rPr>
  </w:style>
  <w:style w:type="paragraph" w:styleId="62">
    <w:name w:val="toc 6"/>
    <w:basedOn w:val="1"/>
    <w:next w:val="1"/>
    <w:qFormat/>
    <w:uiPriority w:val="39"/>
    <w:pPr>
      <w:ind w:left="1050"/>
    </w:pPr>
    <w:rPr>
      <w:sz w:val="18"/>
      <w:szCs w:val="18"/>
    </w:rPr>
  </w:style>
  <w:style w:type="paragraph" w:styleId="63">
    <w:name w:val="header"/>
    <w:basedOn w:val="1"/>
    <w:next w:val="1"/>
    <w:link w:val="139"/>
    <w:unhideWhenUsed/>
    <w:qFormat/>
    <w:uiPriority w:val="99"/>
    <w:pPr>
      <w:tabs>
        <w:tab w:val="center" w:pos="4153"/>
        <w:tab w:val="right" w:pos="8306"/>
      </w:tabs>
      <w:jc w:val="center"/>
    </w:pPr>
    <w:rPr>
      <w:sz w:val="18"/>
      <w:szCs w:val="18"/>
    </w:rPr>
  </w:style>
  <w:style w:type="paragraph" w:styleId="64">
    <w:name w:val="Signature"/>
    <w:basedOn w:val="1"/>
    <w:next w:val="65"/>
    <w:link w:val="140"/>
    <w:qFormat/>
    <w:uiPriority w:val="0"/>
    <w:pPr>
      <w:widowControl w:val="0"/>
      <w:spacing w:line="360" w:lineRule="auto"/>
      <w:ind w:left="100"/>
    </w:pPr>
    <w:rPr>
      <w:rFonts w:hAnsi="Times New Roman" w:eastAsia="仿宋"/>
      <w:sz w:val="24"/>
      <w:szCs w:val="20"/>
    </w:rPr>
  </w:style>
  <w:style w:type="paragraph" w:styleId="65">
    <w:name w:val="Body Text Indent 3"/>
    <w:basedOn w:val="1"/>
    <w:link w:val="141"/>
    <w:qFormat/>
    <w:uiPriority w:val="99"/>
    <w:pPr>
      <w:ind w:left="420"/>
    </w:pPr>
    <w:rPr>
      <w:sz w:val="16"/>
      <w:szCs w:val="16"/>
    </w:rPr>
  </w:style>
  <w:style w:type="paragraph" w:styleId="66">
    <w:name w:val="toc 1"/>
    <w:basedOn w:val="1"/>
    <w:next w:val="1"/>
    <w:qFormat/>
    <w:uiPriority w:val="39"/>
    <w:pPr>
      <w:tabs>
        <w:tab w:val="right" w:leader="dot" w:pos="8302"/>
      </w:tabs>
    </w:pPr>
    <w:rPr>
      <w:b/>
      <w:caps/>
      <w:sz w:val="20"/>
      <w:szCs w:val="20"/>
    </w:rPr>
  </w:style>
  <w:style w:type="paragraph" w:styleId="67">
    <w:name w:val="List Continue 4"/>
    <w:basedOn w:val="1"/>
    <w:next w:val="1"/>
    <w:qFormat/>
    <w:uiPriority w:val="0"/>
    <w:pPr>
      <w:widowControl w:val="0"/>
      <w:spacing w:after="120" w:line="360" w:lineRule="auto"/>
      <w:ind w:left="1680"/>
    </w:pPr>
    <w:rPr>
      <w:rFonts w:ascii="Times New Roman" w:hAnsi="Times New Roman" w:eastAsia="宋体"/>
      <w:sz w:val="24"/>
      <w:szCs w:val="20"/>
    </w:rPr>
  </w:style>
  <w:style w:type="paragraph" w:styleId="68">
    <w:name w:val="toc 4"/>
    <w:basedOn w:val="1"/>
    <w:next w:val="1"/>
    <w:qFormat/>
    <w:uiPriority w:val="39"/>
    <w:pPr>
      <w:ind w:left="630"/>
    </w:pPr>
    <w:rPr>
      <w:sz w:val="18"/>
      <w:szCs w:val="18"/>
    </w:rPr>
  </w:style>
  <w:style w:type="paragraph" w:styleId="69">
    <w:name w:val="Subtitle"/>
    <w:basedOn w:val="1"/>
    <w:next w:val="1"/>
    <w:link w:val="142"/>
    <w:qFormat/>
    <w:uiPriority w:val="11"/>
    <w:pPr>
      <w:jc w:val="center"/>
    </w:pPr>
    <w:rPr>
      <w:rFonts w:eastAsia="宋体"/>
      <w:b/>
      <w:sz w:val="44"/>
      <w:szCs w:val="44"/>
    </w:rPr>
  </w:style>
  <w:style w:type="paragraph" w:styleId="70">
    <w:name w:val="List Number 5"/>
    <w:basedOn w:val="1"/>
    <w:next w:val="31"/>
    <w:qFormat/>
    <w:uiPriority w:val="0"/>
    <w:pPr>
      <w:widowControl w:val="0"/>
      <w:tabs>
        <w:tab w:val="left" w:pos="945"/>
        <w:tab w:val="left" w:pos="2040"/>
      </w:tabs>
      <w:spacing w:line="360" w:lineRule="auto"/>
      <w:ind w:left="945" w:hanging="420"/>
    </w:pPr>
    <w:rPr>
      <w:rFonts w:hAnsi="Times New Roman" w:eastAsia="仿宋"/>
      <w:sz w:val="28"/>
      <w:szCs w:val="20"/>
    </w:rPr>
  </w:style>
  <w:style w:type="paragraph" w:styleId="71">
    <w:name w:val="List"/>
    <w:qFormat/>
    <w:uiPriority w:val="0"/>
    <w:pPr>
      <w:autoSpaceDE w:val="0"/>
      <w:autoSpaceDN w:val="0"/>
      <w:adjustRightInd w:val="0"/>
      <w:ind w:left="360" w:hanging="360"/>
      <w:textAlignment w:val="baseline"/>
    </w:pPr>
    <w:rPr>
      <w:rFonts w:ascii="宋体" w:hAnsi="宋体" w:eastAsia="Times New Roman" w:cs="Times New Roman"/>
      <w:lang w:val="en-US" w:eastAsia="zh-CN" w:bidi="ar-SA"/>
    </w:rPr>
  </w:style>
  <w:style w:type="paragraph" w:styleId="72">
    <w:name w:val="footnote text"/>
    <w:basedOn w:val="1"/>
    <w:link w:val="143"/>
    <w:qFormat/>
    <w:uiPriority w:val="0"/>
    <w:rPr>
      <w:rFonts w:ascii="Calibri" w:hAnsi="Calibri" w:eastAsia="Calibri"/>
      <w:sz w:val="18"/>
      <w:szCs w:val="18"/>
    </w:rPr>
  </w:style>
  <w:style w:type="paragraph" w:styleId="73">
    <w:name w:val="List 5"/>
    <w:basedOn w:val="1"/>
    <w:next w:val="1"/>
    <w:qFormat/>
    <w:uiPriority w:val="0"/>
    <w:pPr>
      <w:widowControl w:val="0"/>
      <w:spacing w:line="360" w:lineRule="auto"/>
      <w:ind w:left="100" w:hanging="200"/>
    </w:pPr>
    <w:rPr>
      <w:rFonts w:ascii="Times New Roman" w:hAnsi="Times New Roman" w:eastAsia="宋体"/>
      <w:sz w:val="24"/>
      <w:szCs w:val="20"/>
    </w:rPr>
  </w:style>
  <w:style w:type="paragraph" w:styleId="74">
    <w:name w:val="table of figures"/>
    <w:basedOn w:val="1"/>
    <w:next w:val="1"/>
    <w:qFormat/>
    <w:uiPriority w:val="0"/>
    <w:pPr>
      <w:ind w:left="200" w:hanging="200"/>
    </w:pPr>
    <w:rPr>
      <w:sz w:val="20"/>
      <w:szCs w:val="20"/>
    </w:rPr>
  </w:style>
  <w:style w:type="paragraph" w:styleId="75">
    <w:name w:val="toc 2"/>
    <w:basedOn w:val="1"/>
    <w:next w:val="1"/>
    <w:qFormat/>
    <w:uiPriority w:val="39"/>
    <w:pPr>
      <w:ind w:left="210"/>
    </w:pPr>
    <w:rPr>
      <w:smallCaps/>
      <w:sz w:val="20"/>
      <w:szCs w:val="20"/>
    </w:rPr>
  </w:style>
  <w:style w:type="paragraph" w:styleId="76">
    <w:name w:val="toc 9"/>
    <w:basedOn w:val="1"/>
    <w:next w:val="1"/>
    <w:qFormat/>
    <w:uiPriority w:val="39"/>
    <w:pPr>
      <w:ind w:left="1680"/>
    </w:pPr>
    <w:rPr>
      <w:sz w:val="18"/>
      <w:szCs w:val="18"/>
    </w:rPr>
  </w:style>
  <w:style w:type="paragraph" w:styleId="77">
    <w:name w:val="Body Text 2"/>
    <w:basedOn w:val="1"/>
    <w:link w:val="144"/>
    <w:qFormat/>
    <w:uiPriority w:val="99"/>
    <w:rPr>
      <w:rFonts w:ascii="Calibri" w:hAnsi="Calibri" w:eastAsia="Calibri"/>
      <w:sz w:val="20"/>
      <w:szCs w:val="20"/>
    </w:rPr>
  </w:style>
  <w:style w:type="paragraph" w:styleId="78">
    <w:name w:val="List 4"/>
    <w:basedOn w:val="1"/>
    <w:next w:val="79"/>
    <w:qFormat/>
    <w:uiPriority w:val="0"/>
    <w:pPr>
      <w:widowControl w:val="0"/>
      <w:spacing w:line="360" w:lineRule="auto"/>
      <w:ind w:left="100" w:hanging="200"/>
    </w:pPr>
    <w:rPr>
      <w:rFonts w:ascii="Times New Roman" w:hAnsi="Times New Roman" w:eastAsia="宋体"/>
      <w:sz w:val="24"/>
      <w:szCs w:val="20"/>
    </w:rPr>
  </w:style>
  <w:style w:type="paragraph" w:customStyle="1" w:styleId="79">
    <w:name w:val="tableheading"/>
    <w:basedOn w:val="1"/>
    <w:next w:val="80"/>
    <w:qFormat/>
    <w:uiPriority w:val="0"/>
    <w:pPr>
      <w:spacing w:before="280" w:after="280"/>
    </w:pPr>
    <w:rPr>
      <w:rFonts w:hAnsi="Times New Roman" w:eastAsia="宋体"/>
      <w:sz w:val="24"/>
      <w:szCs w:val="20"/>
    </w:rPr>
  </w:style>
  <w:style w:type="paragraph" w:customStyle="1" w:styleId="80">
    <w:name w:val="p9"/>
    <w:basedOn w:val="1"/>
    <w:next w:val="24"/>
    <w:qFormat/>
    <w:uiPriority w:val="0"/>
    <w:pPr>
      <w:spacing w:before="280" w:after="280" w:line="432" w:lineRule="auto"/>
    </w:pPr>
    <w:rPr>
      <w:rFonts w:ascii="ˎ̥" w:hAnsi="Times New Roman" w:eastAsia="宋体"/>
      <w:sz w:val="18"/>
      <w:szCs w:val="20"/>
    </w:rPr>
  </w:style>
  <w:style w:type="paragraph" w:styleId="81">
    <w:name w:val="List Continue 2"/>
    <w:basedOn w:val="1"/>
    <w:next w:val="23"/>
    <w:qFormat/>
    <w:uiPriority w:val="0"/>
    <w:pPr>
      <w:widowControl w:val="0"/>
      <w:spacing w:after="120" w:line="360" w:lineRule="auto"/>
      <w:ind w:left="840"/>
    </w:pPr>
    <w:rPr>
      <w:rFonts w:ascii="Times New Roman" w:hAnsi="Times New Roman" w:eastAsia="宋体"/>
      <w:sz w:val="24"/>
      <w:szCs w:val="20"/>
    </w:rPr>
  </w:style>
  <w:style w:type="paragraph" w:styleId="82">
    <w:name w:val="HTML Preformatted"/>
    <w:basedOn w:val="1"/>
    <w:next w:val="59"/>
    <w:link w:val="145"/>
    <w:qFormat/>
    <w:uiPriority w:val="0"/>
    <w:pPr>
      <w:widowControl w:val="0"/>
    </w:pPr>
    <w:rPr>
      <w:rFonts w:hAnsi="Times New Roman" w:eastAsia="宋体"/>
      <w:color w:val="000000"/>
      <w:sz w:val="24"/>
      <w:szCs w:val="20"/>
    </w:rPr>
  </w:style>
  <w:style w:type="paragraph" w:styleId="83">
    <w:name w:val="Normal (Web)"/>
    <w:basedOn w:val="1"/>
    <w:qFormat/>
    <w:uiPriority w:val="0"/>
    <w:rPr>
      <w:sz w:val="24"/>
      <w:szCs w:val="24"/>
    </w:rPr>
  </w:style>
  <w:style w:type="paragraph" w:styleId="84">
    <w:name w:val="List Continue 3"/>
    <w:basedOn w:val="1"/>
    <w:next w:val="85"/>
    <w:qFormat/>
    <w:uiPriority w:val="0"/>
    <w:pPr>
      <w:widowControl w:val="0"/>
      <w:spacing w:after="120" w:line="360" w:lineRule="auto"/>
      <w:ind w:left="1260"/>
    </w:pPr>
    <w:rPr>
      <w:rFonts w:ascii="Times New Roman" w:hAnsi="Times New Roman" w:eastAsia="宋体"/>
      <w:sz w:val="24"/>
      <w:szCs w:val="20"/>
    </w:rPr>
  </w:style>
  <w:style w:type="paragraph" w:customStyle="1" w:styleId="85">
    <w:name w:val="图片文字"/>
    <w:basedOn w:val="1"/>
    <w:next w:val="86"/>
    <w:qFormat/>
    <w:uiPriority w:val="0"/>
    <w:pPr>
      <w:widowControl w:val="0"/>
      <w:spacing w:line="240" w:lineRule="atLeast"/>
      <w:jc w:val="center"/>
    </w:pPr>
    <w:rPr>
      <w:rFonts w:ascii="Times New Roman" w:hAnsi="Times New Roman" w:eastAsia="宋体"/>
      <w:szCs w:val="20"/>
    </w:rPr>
  </w:style>
  <w:style w:type="paragraph" w:customStyle="1" w:styleId="86">
    <w:name w:val="样式 标题 3"/>
    <w:basedOn w:val="6"/>
    <w:next w:val="87"/>
    <w:qFormat/>
    <w:uiPriority w:val="0"/>
    <w:pPr>
      <w:keepNext w:val="0"/>
      <w:keepLines w:val="0"/>
      <w:widowControl w:val="0"/>
      <w:spacing w:before="280" w:after="290"/>
    </w:pPr>
    <w:rPr>
      <w:rFonts w:hAnsi="Times New Roman" w:eastAsia="宋体"/>
      <w:szCs w:val="20"/>
    </w:rPr>
  </w:style>
  <w:style w:type="paragraph" w:customStyle="1" w:styleId="87">
    <w:name w:val="落款单位"/>
    <w:basedOn w:val="16"/>
    <w:qFormat/>
    <w:uiPriority w:val="0"/>
    <w:pPr>
      <w:jc w:val="center"/>
    </w:pPr>
    <w:rPr>
      <w:b/>
      <w:sz w:val="28"/>
      <w:szCs w:val="28"/>
    </w:rPr>
  </w:style>
  <w:style w:type="paragraph" w:styleId="88">
    <w:name w:val="index 1"/>
    <w:basedOn w:val="1"/>
    <w:next w:val="1"/>
    <w:qFormat/>
    <w:uiPriority w:val="99"/>
  </w:style>
  <w:style w:type="paragraph" w:styleId="89">
    <w:name w:val="Title"/>
    <w:basedOn w:val="1"/>
    <w:link w:val="146"/>
    <w:qFormat/>
    <w:uiPriority w:val="99"/>
    <w:pPr>
      <w:jc w:val="center"/>
    </w:pPr>
    <w:rPr>
      <w:rFonts w:ascii="Calibri" w:hAnsi="Calibri" w:eastAsia="黑体"/>
      <w:b/>
      <w:sz w:val="44"/>
      <w:szCs w:val="44"/>
    </w:rPr>
  </w:style>
  <w:style w:type="paragraph" w:styleId="90">
    <w:name w:val="annotation subject"/>
    <w:next w:val="24"/>
    <w:link w:val="147"/>
    <w:qFormat/>
    <w:uiPriority w:val="0"/>
    <w:rPr>
      <w:rFonts w:ascii="Times New Roman" w:hAnsi="Times New Roman" w:eastAsia="Calibri" w:cs="Times New Roman"/>
      <w:b/>
      <w:lang w:val="en-US" w:eastAsia="zh-CN" w:bidi="ar-SA"/>
    </w:rPr>
  </w:style>
  <w:style w:type="paragraph" w:styleId="91">
    <w:name w:val="Body Text First Indent"/>
    <w:next w:val="92"/>
    <w:link w:val="148"/>
    <w:qFormat/>
    <w:uiPriority w:val="0"/>
    <w:pPr>
      <w:widowControl w:val="0"/>
      <w:spacing w:after="120"/>
      <w:ind w:firstLine="420"/>
      <w:jc w:val="both"/>
    </w:pPr>
    <w:rPr>
      <w:rFonts w:ascii="Times New Roman" w:hAnsi="Times New Roman" w:eastAsia="宋体" w:cs="Times New Roman"/>
      <w:sz w:val="24"/>
      <w:lang w:val="en-US" w:eastAsia="zh-CN" w:bidi="ar-SA"/>
    </w:rPr>
  </w:style>
  <w:style w:type="paragraph" w:customStyle="1" w:styleId="92">
    <w:name w:val="样式 正文首行缩进 2 + 首行缩进:  2 字符"/>
    <w:basedOn w:val="93"/>
    <w:qFormat/>
    <w:uiPriority w:val="0"/>
    <w:pPr>
      <w:tabs>
        <w:tab w:val="left" w:pos="840"/>
      </w:tabs>
      <w:ind w:firstLine="0"/>
    </w:pPr>
    <w:rPr>
      <w:rFonts w:eastAsia="宋体"/>
      <w:sz w:val="20"/>
      <w:szCs w:val="20"/>
    </w:rPr>
  </w:style>
  <w:style w:type="paragraph" w:styleId="93">
    <w:name w:val="Body Text First Indent 2"/>
    <w:basedOn w:val="31"/>
    <w:next w:val="1"/>
    <w:link w:val="149"/>
    <w:qFormat/>
    <w:uiPriority w:val="0"/>
    <w:pPr>
      <w:ind w:left="420" w:firstLine="420"/>
    </w:pPr>
    <w:rPr>
      <w:sz w:val="21"/>
      <w:szCs w:val="21"/>
    </w:rPr>
  </w:style>
  <w:style w:type="table" w:styleId="95">
    <w:name w:val="Table Grid"/>
    <w:basedOn w:val="94"/>
    <w:qFormat/>
    <w:uiPriority w:val="39"/>
    <w:rPr>
      <w:rFonts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6">
    <w:name w:val="Light Shading Accent 2"/>
    <w:basedOn w:val="94"/>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97">
    <w:name w:val="Light Grid Accent 3"/>
    <w:basedOn w:val="94"/>
    <w:qFormat/>
    <w:uiPriority w:val="0"/>
    <w:rPr>
      <w:rFonts w:eastAsia="Calibri"/>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jc w:val="both"/>
      </w:pPr>
      <w:rPr>
        <w:rFonts w:ascii="Calibri" w:hAnsi="Calibri" w:eastAsia="Times New Roman"/>
        <w:b/>
        <w:w w:val="100"/>
        <w:sz w:val="20"/>
        <w:szCs w:val="20"/>
        <w:shd w:val="clear" w:color="000000" w:fill="auto"/>
      </w:rPr>
      <w:tblPr/>
      <w:tcPr>
        <w:tcBorders>
          <w:top w:val="single" w:color="9BBB59" w:sz="8" w:space="0"/>
          <w:left w:val="single" w:color="9BBB59" w:sz="18" w:space="0"/>
          <w:bottom w:val="single" w:color="9BBB59" w:sz="8" w:space="0"/>
          <w:right w:val="single" w:color="9BBB59" w:sz="8" w:space="0"/>
          <w:insideH w:val="nil"/>
          <w:insideV w:val="single" w:sz="8" w:space="0"/>
          <w:tl2br w:val="nil"/>
          <w:tr2bl w:val="nil"/>
        </w:tcBorders>
      </w:tcPr>
    </w:tblStylePr>
    <w:tblStylePr w:type="lastRow">
      <w:pPr>
        <w:jc w:val="both"/>
      </w:pPr>
      <w:rPr>
        <w:rFonts w:ascii="Calibri" w:hAnsi="Calibri" w:eastAsia="Times New Roman"/>
        <w:b/>
        <w:w w:val="100"/>
        <w:sz w:val="20"/>
        <w:szCs w:val="20"/>
        <w:shd w:val="clear" w:color="000000" w:fill="auto"/>
      </w:rPr>
      <w:tblPr/>
      <w:tcPr>
        <w:tcBorders>
          <w:top w:val="double" w:color="9BBB59" w:sz="6" w:space="0"/>
          <w:left w:val="single" w:color="9BBB59" w:sz="8" w:space="0"/>
          <w:bottom w:val="single" w:color="9BBB59" w:sz="8" w:space="0"/>
          <w:right w:val="single" w:color="9BBB59" w:sz="8" w:space="0"/>
          <w:insideH w:val="nil"/>
          <w:insideV w:val="single" w:sz="8" w:space="0"/>
          <w:tl2br w:val="nil"/>
          <w:tr2bl w:val="nil"/>
        </w:tcBorders>
      </w:tcPr>
    </w:tblStylePr>
    <w:tblStylePr w:type="firstCol">
      <w:rPr>
        <w:rFonts w:ascii="Calibri" w:hAnsi="Calibri" w:eastAsia="Times New Roman"/>
        <w:b/>
        <w:w w:val="100"/>
        <w:sz w:val="20"/>
        <w:szCs w:val="20"/>
        <w:shd w:val="clear" w:color="000000" w:fill="auto"/>
      </w:rPr>
    </w:tblStylePr>
    <w:tblStylePr w:type="lastCol">
      <w:rPr>
        <w:rFonts w:ascii="Calibri" w:hAnsi="Calibri" w:eastAsia="Times New Roman"/>
        <w:b/>
        <w:w w:val="100"/>
        <w:sz w:val="20"/>
        <w:szCs w:val="20"/>
        <w:shd w:val="clear" w:color="000000" w:fill="auto"/>
      </w:rPr>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Vert">
      <w:tblPr/>
      <w:tcPr>
        <w:tcBorders>
          <w:top w:val="single" w:color="9BBB59" w:sz="8" w:space="0"/>
          <w:left w:val="single" w:color="9BBB59" w:sz="8" w:space="0"/>
          <w:bottom w:val="single" w:color="9BBB59" w:sz="8" w:space="0"/>
          <w:right w:val="single" w:color="9BBB59" w:sz="8" w:space="0"/>
          <w:insideH w:val="nil"/>
          <w:insideV w:val="nil"/>
          <w:tl2br w:val="nil"/>
          <w:tr2bl w:val="nil"/>
        </w:tcBorders>
        <w:shd w:val="clear" w:color="000000" w:fill="E6EED5"/>
      </w:tcPr>
    </w:tblStylePr>
    <w:tblStylePr w:type="band1Horz">
      <w:tblPr/>
      <w:tcPr>
        <w:tcBorders>
          <w:top w:val="single" w:color="9BBB59" w:sz="8" w:space="0"/>
          <w:left w:val="single" w:color="9BBB59" w:sz="8" w:space="0"/>
          <w:bottom w:val="single" w:color="9BBB59" w:sz="8" w:space="0"/>
          <w:right w:val="single" w:color="9BBB59" w:sz="8" w:space="0"/>
          <w:insideH w:val="nil"/>
          <w:insideV w:val="single" w:sz="8" w:space="0"/>
          <w:tl2br w:val="nil"/>
          <w:tr2bl w:val="nil"/>
        </w:tcBorders>
        <w:shd w:val="clear" w:color="000000" w:fill="E6EED5"/>
      </w:tcPr>
    </w:tblStylePr>
    <w:tblStylePr w:type="band2Horz">
      <w:tblPr/>
      <w:tcPr>
        <w:tcBorders>
          <w:top w:val="single" w:color="9BBB59" w:sz="8" w:space="0"/>
          <w:left w:val="single" w:color="9BBB59" w:sz="8" w:space="0"/>
          <w:bottom w:val="single" w:color="9BBB59" w:sz="8" w:space="0"/>
          <w:right w:val="single" w:color="9BBB59" w:sz="8" w:space="0"/>
          <w:insideH w:val="nil"/>
          <w:insideV w:val="single" w:sz="8" w:space="0"/>
          <w:tl2br w:val="nil"/>
          <w:tr2bl w:val="nil"/>
        </w:tcBorders>
      </w:tcPr>
    </w:tblStylePr>
  </w:style>
  <w:style w:type="table" w:styleId="98">
    <w:name w:val="Medium List 2 Accent 2"/>
    <w:basedOn w:val="94"/>
    <w:qFormat/>
    <w:uiPriority w:val="66"/>
    <w:rPr>
      <w:rFonts w:ascii="Cambria" w:hAnsi="Cambria"/>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l2br w:val="nil"/>
          <w:tr2bl w:val="nil"/>
        </w:tcBorders>
        <w:shd w:val="clear" w:color="auto" w:fill="FFFFFF"/>
      </w:tcPr>
    </w:tblStylePr>
    <w:tblStylePr w:type="lastRow">
      <w:tblPr/>
      <w:tcPr>
        <w:tcBorders>
          <w:top w:val="single" w:color="C0504D" w:sz="8" w:space="0"/>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color="C0504D" w:sz="8" w:space="0"/>
          <w:insideH w:val="nil"/>
          <w:insideV w:val="nil"/>
          <w:tl2br w:val="nil"/>
          <w:tr2bl w:val="nil"/>
        </w:tcBorders>
        <w:shd w:val="clear" w:color="auto" w:fill="FFFFFF"/>
      </w:tcPr>
    </w:tblStylePr>
    <w:tblStylePr w:type="lastCol">
      <w:tblPr/>
      <w:tcPr>
        <w:tcBorders>
          <w:top w:val="nil"/>
          <w:left w:val="nil"/>
          <w:bottom w:val="single" w:color="C0504D" w:sz="8" w:space="0"/>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99">
    <w:name w:val="Medium Grid 1 Accent 2"/>
    <w:basedOn w:val="94"/>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00">
    <w:name w:val="Medium Grid 3 Accent 2"/>
    <w:basedOn w:val="94"/>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C0504D"/>
      </w:tcPr>
    </w:tblStylePr>
    <w:tblStylePr w:type="firstCol">
      <w:rPr>
        <w:b/>
        <w:bCs/>
        <w:i w:val="0"/>
        <w:iCs w:val="0"/>
        <w:color w:val="FFFFFF"/>
      </w:rPr>
      <w:tblPr/>
      <w:tcPr>
        <w:tcBorders>
          <w:top w:val="nil"/>
          <w:left w:val="nil"/>
          <w:bottom w:val="single" w:color="FFFFFF" w:sz="8" w:space="0"/>
          <w:right w:val="single" w:color="FFFFFF" w:sz="24" w:space="0"/>
          <w:insideH w:val="nil"/>
          <w:insideV w:val="nil"/>
          <w:tl2br w:val="nil"/>
          <w:tr2bl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l2br w:val="nil"/>
          <w:tr2bl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DFA7A6"/>
      </w:tcPr>
    </w:tblStylePr>
  </w:style>
  <w:style w:type="table" w:styleId="101">
    <w:name w:val="Colorful Shading Accent 1"/>
    <w:basedOn w:val="94"/>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l2br w:val="nil"/>
          <w:tr2bl w:val="nil"/>
        </w:tcBorders>
        <w:shd w:val="clear" w:color="auto" w:fill="FFFFFF"/>
      </w:tcPr>
    </w:tblStylePr>
    <w:tblStylePr w:type="lastRow">
      <w:rPr>
        <w:b/>
        <w:bCs/>
        <w:color w:val="FFFFFF"/>
      </w:rPr>
      <w:tblPr/>
      <w:tcPr>
        <w:tcBorders>
          <w:top w:val="single" w:color="FFFFFF" w:sz="6" w:space="0"/>
          <w:left w:val="nil"/>
          <w:bottom w:val="nil"/>
          <w:right w:val="nil"/>
          <w:insideH w:val="nil"/>
          <w:insideV w:val="nil"/>
          <w:tl2br w:val="nil"/>
          <w:tr2bl w:val="nil"/>
        </w:tcBorders>
        <w:shd w:val="clear" w:color="auto" w:fill="2C4C74"/>
      </w:tcPr>
    </w:tblStylePr>
    <w:tblStylePr w:type="firstCol">
      <w:rPr>
        <w:color w:val="FFFFFF"/>
      </w:rPr>
      <w:tblPr/>
      <w:tcPr>
        <w:tcBorders>
          <w:top w:val="nil"/>
          <w:left w:val="nil"/>
          <w:bottom w:val="nil"/>
          <w:right w:val="nil"/>
          <w:insideH w:val="single" w:sz="4" w:space="0"/>
          <w:insideV w:val="nil"/>
          <w:tl2br w:val="nil"/>
          <w:tr2bl w:val="nil"/>
        </w:tcBorders>
        <w:shd w:val="clear" w:color="auto" w:fill="2C4C74"/>
      </w:tcPr>
    </w:tblStylePr>
    <w:tblStylePr w:type="lastCol">
      <w:rPr>
        <w:color w:val="FFFFFF"/>
      </w:rPr>
      <w:tblPr/>
      <w:tcPr>
        <w:tcBorders>
          <w:top w:val="nil"/>
          <w:left w:val="nil"/>
          <w:bottom w:val="nil"/>
          <w:right w:val="nil"/>
          <w:insideH w:val="nil"/>
          <w:insideV w:val="nil"/>
          <w:tl2br w:val="nil"/>
          <w:tr2bl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102">
    <w:name w:val="Colorful Shading Accent 3"/>
    <w:basedOn w:val="94"/>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l2br w:val="nil"/>
          <w:tr2bl w:val="nil"/>
        </w:tcBorders>
        <w:shd w:val="clear" w:color="auto" w:fill="FFFFFF"/>
      </w:tcPr>
    </w:tblStylePr>
    <w:tblStylePr w:type="lastRow">
      <w:rPr>
        <w:b/>
        <w:bCs/>
        <w:color w:val="FFFFFF"/>
      </w:rPr>
      <w:tblPr/>
      <w:tcPr>
        <w:tcBorders>
          <w:top w:val="single" w:color="FFFFFF" w:sz="6" w:space="0"/>
          <w:left w:val="nil"/>
          <w:bottom w:val="nil"/>
          <w:right w:val="nil"/>
          <w:insideH w:val="nil"/>
          <w:insideV w:val="nil"/>
          <w:tl2br w:val="nil"/>
          <w:tr2bl w:val="nil"/>
        </w:tcBorders>
        <w:shd w:val="clear" w:color="auto" w:fill="5E7530"/>
      </w:tcPr>
    </w:tblStylePr>
    <w:tblStylePr w:type="firstCol">
      <w:rPr>
        <w:color w:val="FFFFFF"/>
      </w:rPr>
      <w:tblPr/>
      <w:tcPr>
        <w:tcBorders>
          <w:top w:val="nil"/>
          <w:left w:val="nil"/>
          <w:bottom w:val="nil"/>
          <w:right w:val="nil"/>
          <w:insideH w:val="single" w:sz="4" w:space="0"/>
          <w:insideV w:val="nil"/>
          <w:tl2br w:val="nil"/>
          <w:tr2bl w:val="nil"/>
        </w:tcBorders>
        <w:shd w:val="clear" w:color="auto" w:fill="5E7530"/>
      </w:tcPr>
    </w:tblStylePr>
    <w:tblStylePr w:type="lastCol">
      <w:rPr>
        <w:color w:val="FFFFFF"/>
      </w:rPr>
      <w:tblPr/>
      <w:tcPr>
        <w:tcBorders>
          <w:top w:val="nil"/>
          <w:left w:val="nil"/>
          <w:bottom w:val="nil"/>
          <w:right w:val="nil"/>
          <w:insideH w:val="nil"/>
          <w:insideV w:val="nil"/>
          <w:tl2br w:val="nil"/>
          <w:tr2bl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103">
    <w:name w:val="Colorful List Accent 1"/>
    <w:basedOn w:val="94"/>
    <w:qFormat/>
    <w:uiPriority w:val="72"/>
    <w:rPr>
      <w:color w:val="000000"/>
    </w:rPr>
    <w:tblPr>
      <w:tblStyleRowBandSize w:val="1"/>
      <w:tblStyleColBandSize w:val="1"/>
    </w:tblPr>
    <w:tcPr>
      <w:shd w:val="clear" w:color="auto" w:fill="EDF2F8"/>
    </w:tcPr>
    <w:tblStylePr w:type="firstRow">
      <w:rPr>
        <w:b/>
        <w:bCs/>
        <w:color w:val="FFFFFF"/>
      </w:rPr>
      <w:tbl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shd w:val="clear" w:color="auto" w:fill="DBE5F1"/>
      </w:tcPr>
    </w:tblStylePr>
  </w:style>
  <w:style w:type="character" w:styleId="105">
    <w:name w:val="Strong"/>
    <w:basedOn w:val="104"/>
    <w:qFormat/>
    <w:uiPriority w:val="99"/>
    <w:rPr>
      <w:b/>
      <w:w w:val="100"/>
      <w:sz w:val="20"/>
      <w:szCs w:val="20"/>
      <w:shd w:val="clear" w:color="000000" w:fill="auto"/>
    </w:rPr>
  </w:style>
  <w:style w:type="character" w:styleId="106">
    <w:name w:val="page number"/>
    <w:qFormat/>
    <w:uiPriority w:val="0"/>
  </w:style>
  <w:style w:type="character" w:styleId="107">
    <w:name w:val="FollowedHyperlink"/>
    <w:unhideWhenUsed/>
    <w:qFormat/>
    <w:uiPriority w:val="99"/>
    <w:rPr>
      <w:color w:val="800080"/>
      <w:w w:val="100"/>
      <w:sz w:val="20"/>
      <w:szCs w:val="20"/>
      <w:u w:val="single"/>
      <w:shd w:val="clear" w:color="000000" w:fill="auto"/>
    </w:rPr>
  </w:style>
  <w:style w:type="character" w:styleId="108">
    <w:name w:val="Emphasis"/>
    <w:qFormat/>
    <w:uiPriority w:val="20"/>
    <w:rPr>
      <w:i/>
      <w:w w:val="100"/>
      <w:sz w:val="21"/>
      <w:szCs w:val="21"/>
      <w:shd w:val="clear" w:color="000000" w:fill="auto"/>
    </w:rPr>
  </w:style>
  <w:style w:type="character" w:styleId="109">
    <w:name w:val="line number"/>
    <w:qFormat/>
    <w:uiPriority w:val="0"/>
    <w:rPr>
      <w:sz w:val="20"/>
    </w:rPr>
  </w:style>
  <w:style w:type="character" w:styleId="110">
    <w:name w:val="Hyperlink"/>
    <w:qFormat/>
    <w:uiPriority w:val="99"/>
    <w:rPr>
      <w:color w:val="0000FF"/>
      <w:w w:val="100"/>
      <w:sz w:val="20"/>
      <w:szCs w:val="20"/>
      <w:u w:val="single"/>
      <w:shd w:val="clear" w:color="000000" w:fill="auto"/>
    </w:rPr>
  </w:style>
  <w:style w:type="character" w:styleId="111">
    <w:name w:val="annotation reference"/>
    <w:qFormat/>
    <w:uiPriority w:val="99"/>
    <w:rPr>
      <w:w w:val="100"/>
      <w:sz w:val="21"/>
      <w:szCs w:val="21"/>
      <w:shd w:val="clear" w:color="000000" w:fill="auto"/>
    </w:rPr>
  </w:style>
  <w:style w:type="character" w:styleId="112">
    <w:name w:val="footnote reference"/>
    <w:qFormat/>
    <w:uiPriority w:val="0"/>
    <w:rPr>
      <w:w w:val="100"/>
      <w:sz w:val="20"/>
      <w:szCs w:val="20"/>
      <w:shd w:val="clear" w:color="000000" w:fill="auto"/>
      <w:vertAlign w:val="superscript"/>
    </w:rPr>
  </w:style>
  <w:style w:type="character" w:customStyle="1" w:styleId="113">
    <w:name w:val="标题 3 字符1"/>
    <w:link w:val="4"/>
    <w:qFormat/>
    <w:uiPriority w:val="99"/>
    <w:rPr>
      <w:rFonts w:ascii="Times New Roman" w:hAnsi="Times New Roman" w:eastAsia="Times New Roman"/>
      <w:b/>
      <w:w w:val="100"/>
      <w:sz w:val="32"/>
      <w:szCs w:val="32"/>
      <w:shd w:val="clear" w:color="000000" w:fill="auto"/>
    </w:rPr>
  </w:style>
  <w:style w:type="paragraph" w:customStyle="1" w:styleId="114">
    <w:name w:val="文档正文"/>
    <w:basedOn w:val="1"/>
    <w:qFormat/>
    <w:uiPriority w:val="0"/>
    <w:pPr>
      <w:widowControl w:val="0"/>
      <w:spacing w:before="120" w:after="120" w:line="180" w:lineRule="auto"/>
    </w:pPr>
    <w:rPr>
      <w:rFonts w:ascii="Arial" w:hAnsi="Times New Roman" w:eastAsia="宋体"/>
      <w:szCs w:val="20"/>
    </w:rPr>
  </w:style>
  <w:style w:type="paragraph" w:customStyle="1" w:styleId="115">
    <w:name w:val="Default"/>
    <w:qFormat/>
    <w:uiPriority w:val="99"/>
    <w:pPr>
      <w:autoSpaceDE w:val="0"/>
      <w:autoSpaceDN w:val="0"/>
    </w:pPr>
    <w:rPr>
      <w:rFonts w:ascii="Tahoma" w:hAnsi="Tahoma" w:eastAsia="Tahoma" w:cs="Times New Roman"/>
      <w:color w:val="000000"/>
      <w:sz w:val="24"/>
      <w:szCs w:val="24"/>
      <w:lang w:val="en-US" w:eastAsia="zh-CN" w:bidi="ar-SA"/>
    </w:rPr>
  </w:style>
  <w:style w:type="character" w:customStyle="1" w:styleId="116">
    <w:name w:val="标题 1 字符1"/>
    <w:link w:val="2"/>
    <w:qFormat/>
    <w:uiPriority w:val="9"/>
    <w:rPr>
      <w:rFonts w:ascii="Times New Roman" w:hAnsi="Times New Roman" w:eastAsia="Times New Roman"/>
      <w:b/>
      <w:w w:val="100"/>
      <w:sz w:val="44"/>
      <w:szCs w:val="44"/>
      <w:shd w:val="clear" w:color="000000" w:fill="auto"/>
    </w:rPr>
  </w:style>
  <w:style w:type="character" w:customStyle="1" w:styleId="117">
    <w:name w:val="标题 2 Char"/>
    <w:qFormat/>
    <w:uiPriority w:val="0"/>
    <w:rPr>
      <w:rFonts w:ascii="Arial" w:hAnsi="Arial" w:eastAsia="Times New Roman"/>
      <w:b/>
      <w:w w:val="100"/>
      <w:sz w:val="32"/>
      <w:szCs w:val="32"/>
      <w:shd w:val="clear" w:color="000000" w:fill="auto"/>
    </w:rPr>
  </w:style>
  <w:style w:type="character" w:customStyle="1" w:styleId="118">
    <w:name w:val="标题 4 字符2"/>
    <w:link w:val="5"/>
    <w:qFormat/>
    <w:uiPriority w:val="0"/>
    <w:rPr>
      <w:rFonts w:ascii="Arial" w:hAnsi="Arial" w:eastAsia="Times New Roman"/>
      <w:b/>
      <w:w w:val="100"/>
      <w:sz w:val="28"/>
      <w:szCs w:val="28"/>
      <w:shd w:val="clear" w:color="000000" w:fill="auto"/>
    </w:rPr>
  </w:style>
  <w:style w:type="character" w:customStyle="1" w:styleId="119">
    <w:name w:val="标题 5 字符1"/>
    <w:link w:val="6"/>
    <w:qFormat/>
    <w:uiPriority w:val="0"/>
    <w:rPr>
      <w:rFonts w:ascii="Times New Roman" w:hAnsi="Times New Roman" w:eastAsia="Times New Roman"/>
      <w:b/>
      <w:w w:val="100"/>
      <w:sz w:val="28"/>
      <w:szCs w:val="28"/>
      <w:shd w:val="clear" w:color="000000" w:fill="auto"/>
    </w:rPr>
  </w:style>
  <w:style w:type="character" w:customStyle="1" w:styleId="120">
    <w:name w:val="标题 6 字符1"/>
    <w:link w:val="7"/>
    <w:qFormat/>
    <w:uiPriority w:val="0"/>
    <w:rPr>
      <w:rFonts w:ascii="Times New Roman" w:hAnsi="Times New Roman" w:eastAsia="Times New Roman"/>
      <w:b/>
      <w:w w:val="100"/>
      <w:sz w:val="20"/>
      <w:szCs w:val="20"/>
      <w:shd w:val="clear" w:color="000000" w:fill="auto"/>
    </w:rPr>
  </w:style>
  <w:style w:type="character" w:customStyle="1" w:styleId="121">
    <w:name w:val="标题 7 字符1"/>
    <w:link w:val="8"/>
    <w:qFormat/>
    <w:uiPriority w:val="0"/>
    <w:rPr>
      <w:rFonts w:ascii="Times New Roman" w:hAnsi="Times New Roman" w:eastAsia="Times New Roman"/>
      <w:b/>
      <w:w w:val="100"/>
      <w:sz w:val="24"/>
      <w:szCs w:val="24"/>
      <w:shd w:val="clear" w:color="000000" w:fill="auto"/>
    </w:rPr>
  </w:style>
  <w:style w:type="character" w:customStyle="1" w:styleId="122">
    <w:name w:val="标题 8 字符1"/>
    <w:link w:val="9"/>
    <w:qFormat/>
    <w:uiPriority w:val="0"/>
    <w:rPr>
      <w:rFonts w:ascii="Arial" w:hAnsi="Arial" w:eastAsia="Times New Roman"/>
      <w:w w:val="100"/>
      <w:sz w:val="24"/>
      <w:szCs w:val="24"/>
      <w:shd w:val="clear" w:color="000000" w:fill="auto"/>
    </w:rPr>
  </w:style>
  <w:style w:type="character" w:customStyle="1" w:styleId="123">
    <w:name w:val="标题 9 字符1"/>
    <w:link w:val="10"/>
    <w:qFormat/>
    <w:uiPriority w:val="0"/>
    <w:rPr>
      <w:rFonts w:ascii="Arial" w:hAnsi="Arial" w:eastAsia="Times New Roman"/>
      <w:w w:val="100"/>
      <w:sz w:val="20"/>
      <w:szCs w:val="20"/>
      <w:shd w:val="clear" w:color="000000" w:fill="auto"/>
    </w:rPr>
  </w:style>
  <w:style w:type="character" w:customStyle="1" w:styleId="124">
    <w:name w:val="纯文本 字符1"/>
    <w:link w:val="12"/>
    <w:qFormat/>
    <w:uiPriority w:val="0"/>
    <w:rPr>
      <w:rFonts w:ascii="宋体" w:hAnsi="宋体" w:eastAsia="Courier New"/>
      <w:w w:val="100"/>
      <w:sz w:val="20"/>
      <w:szCs w:val="20"/>
      <w:shd w:val="clear" w:color="000000" w:fill="auto"/>
    </w:rPr>
  </w:style>
  <w:style w:type="character" w:customStyle="1" w:styleId="125">
    <w:name w:val="文档结构图 字符1"/>
    <w:link w:val="19"/>
    <w:qFormat/>
    <w:uiPriority w:val="99"/>
    <w:rPr>
      <w:w w:val="100"/>
      <w:sz w:val="20"/>
      <w:szCs w:val="20"/>
      <w:shd w:val="clear" w:color="000000" w:fill="000080"/>
    </w:rPr>
  </w:style>
  <w:style w:type="character" w:customStyle="1" w:styleId="126">
    <w:name w:val="正文缩进 字符1"/>
    <w:link w:val="20"/>
    <w:qFormat/>
    <w:uiPriority w:val="0"/>
    <w:rPr>
      <w:w w:val="100"/>
      <w:sz w:val="20"/>
      <w:szCs w:val="20"/>
      <w:shd w:val="clear" w:color="000000" w:fill="auto"/>
    </w:rPr>
  </w:style>
  <w:style w:type="character" w:customStyle="1" w:styleId="127">
    <w:name w:val="题注 字符"/>
    <w:link w:val="21"/>
    <w:qFormat/>
    <w:uiPriority w:val="0"/>
    <w:rPr>
      <w:rFonts w:ascii="Arial" w:hAnsi="Arial" w:eastAsia="Arial"/>
      <w:w w:val="100"/>
      <w:sz w:val="20"/>
      <w:szCs w:val="20"/>
      <w:shd w:val="clear" w:color="000000" w:fill="auto"/>
    </w:rPr>
  </w:style>
  <w:style w:type="character" w:customStyle="1" w:styleId="128">
    <w:name w:val="批注文字 字符1"/>
    <w:link w:val="24"/>
    <w:qFormat/>
    <w:uiPriority w:val="0"/>
    <w:rPr>
      <w:w w:val="100"/>
      <w:sz w:val="20"/>
      <w:szCs w:val="20"/>
      <w:shd w:val="clear" w:color="000000" w:fill="auto"/>
    </w:rPr>
  </w:style>
  <w:style w:type="character" w:customStyle="1" w:styleId="129">
    <w:name w:val="称呼 字符1"/>
    <w:link w:val="25"/>
    <w:qFormat/>
    <w:uiPriority w:val="0"/>
    <w:rPr>
      <w:rFonts w:ascii="微软简仿宋" w:hAnsi="微软简仿宋" w:eastAsia="Times New Roman"/>
      <w:spacing w:val="30"/>
      <w:w w:val="110"/>
      <w:sz w:val="22"/>
      <w:szCs w:val="22"/>
      <w:shd w:val="clear" w:color="000000" w:fill="auto"/>
    </w:rPr>
  </w:style>
  <w:style w:type="character" w:customStyle="1" w:styleId="130">
    <w:name w:val="正文文本 3 字符1"/>
    <w:link w:val="26"/>
    <w:qFormat/>
    <w:uiPriority w:val="99"/>
    <w:rPr>
      <w:rFonts w:ascii="Calibri"/>
      <w:sz w:val="16"/>
    </w:rPr>
  </w:style>
  <w:style w:type="character" w:customStyle="1" w:styleId="131">
    <w:name w:val="正文1[858D7CFB-ED40-4347-BF05-701D383B685F]"/>
    <w:link w:val="28"/>
    <w:qFormat/>
    <w:locked/>
    <w:uiPriority w:val="99"/>
    <w:rPr>
      <w:rFonts w:ascii="宋体" w:hAnsi="宋体"/>
      <w:b/>
      <w:sz w:val="30"/>
      <w:szCs w:val="30"/>
    </w:rPr>
  </w:style>
  <w:style w:type="character" w:customStyle="1" w:styleId="132">
    <w:name w:val="正文文本 字符1"/>
    <w:link w:val="30"/>
    <w:qFormat/>
    <w:uiPriority w:val="99"/>
    <w:rPr>
      <w:rFonts w:ascii="Times New Roman" w:hAnsi="Times New Roman" w:eastAsia="Times New Roman"/>
      <w:w w:val="100"/>
      <w:sz w:val="20"/>
      <w:szCs w:val="20"/>
      <w:shd w:val="clear" w:color="000000" w:fill="auto"/>
    </w:rPr>
  </w:style>
  <w:style w:type="character" w:customStyle="1" w:styleId="133">
    <w:name w:val="正文文本缩进 字符1"/>
    <w:link w:val="31"/>
    <w:qFormat/>
    <w:uiPriority w:val="0"/>
    <w:rPr>
      <w:rFonts w:ascii="Times New Roman" w:hAnsi="Times New Roman" w:eastAsia="Times New Roman"/>
      <w:w w:val="100"/>
      <w:sz w:val="24"/>
      <w:szCs w:val="24"/>
      <w:shd w:val="clear" w:color="000000" w:fill="auto"/>
    </w:rPr>
  </w:style>
  <w:style w:type="character" w:customStyle="1" w:styleId="134">
    <w:name w:val="日期 字符1"/>
    <w:link w:val="53"/>
    <w:qFormat/>
    <w:uiPriority w:val="99"/>
    <w:rPr>
      <w:rFonts w:ascii="Times New Roman" w:hAnsi="Times New Roman" w:eastAsia="Times New Roman"/>
      <w:w w:val="100"/>
      <w:sz w:val="20"/>
      <w:szCs w:val="20"/>
      <w:shd w:val="clear" w:color="000000" w:fill="auto"/>
    </w:rPr>
  </w:style>
  <w:style w:type="character" w:customStyle="1" w:styleId="135">
    <w:name w:val="正文文本缩进 2 字符1"/>
    <w:link w:val="54"/>
    <w:qFormat/>
    <w:uiPriority w:val="99"/>
  </w:style>
  <w:style w:type="character" w:customStyle="1" w:styleId="136">
    <w:name w:val="尾注文本 字符1"/>
    <w:link w:val="55"/>
    <w:qFormat/>
    <w:uiPriority w:val="0"/>
    <w:rPr>
      <w:rFonts w:ascii="MingLiU" w:eastAsia="MingLiU"/>
      <w:sz w:val="24"/>
    </w:rPr>
  </w:style>
  <w:style w:type="character" w:customStyle="1" w:styleId="137">
    <w:name w:val="批注框文本 字符1"/>
    <w:link w:val="60"/>
    <w:qFormat/>
    <w:uiPriority w:val="0"/>
    <w:rPr>
      <w:w w:val="100"/>
      <w:sz w:val="18"/>
      <w:szCs w:val="18"/>
      <w:shd w:val="clear" w:color="000000" w:fill="auto"/>
    </w:rPr>
  </w:style>
  <w:style w:type="character" w:customStyle="1" w:styleId="138">
    <w:name w:val="页脚 字符2"/>
    <w:link w:val="61"/>
    <w:qFormat/>
    <w:uiPriority w:val="99"/>
    <w:rPr>
      <w:w w:val="100"/>
      <w:sz w:val="18"/>
      <w:szCs w:val="18"/>
      <w:shd w:val="clear" w:color="000000" w:fill="auto"/>
    </w:rPr>
  </w:style>
  <w:style w:type="character" w:customStyle="1" w:styleId="139">
    <w:name w:val="页眉 字符2"/>
    <w:link w:val="63"/>
    <w:qFormat/>
    <w:uiPriority w:val="0"/>
    <w:rPr>
      <w:w w:val="100"/>
      <w:sz w:val="18"/>
      <w:szCs w:val="18"/>
      <w:shd w:val="clear" w:color="000000" w:fill="auto"/>
    </w:rPr>
  </w:style>
  <w:style w:type="character" w:customStyle="1" w:styleId="140">
    <w:name w:val="签名 字符"/>
    <w:link w:val="64"/>
    <w:qFormat/>
    <w:uiPriority w:val="0"/>
    <w:rPr>
      <w:rFonts w:ascii="宋体" w:eastAsia="仿宋"/>
      <w:sz w:val="24"/>
    </w:rPr>
  </w:style>
  <w:style w:type="character" w:customStyle="1" w:styleId="141">
    <w:name w:val="正文文本缩进 3 字符1"/>
    <w:link w:val="65"/>
    <w:qFormat/>
    <w:uiPriority w:val="99"/>
    <w:rPr>
      <w:rFonts w:ascii="Times New Roman" w:hAnsi="Times New Roman" w:eastAsia="Times New Roman"/>
      <w:w w:val="100"/>
      <w:sz w:val="16"/>
      <w:szCs w:val="16"/>
      <w:shd w:val="clear" w:color="000000" w:fill="auto"/>
    </w:rPr>
  </w:style>
  <w:style w:type="character" w:customStyle="1" w:styleId="142">
    <w:name w:val="副标题 字符1"/>
    <w:link w:val="69"/>
    <w:qFormat/>
    <w:uiPriority w:val="11"/>
    <w:rPr>
      <w:rFonts w:ascii="Times New Roman" w:hAnsi="Times New Roman" w:eastAsia="宋体"/>
      <w:b/>
      <w:w w:val="100"/>
      <w:sz w:val="44"/>
      <w:szCs w:val="44"/>
      <w:shd w:val="clear" w:color="000000" w:fill="auto"/>
    </w:rPr>
  </w:style>
  <w:style w:type="character" w:customStyle="1" w:styleId="143">
    <w:name w:val="脚注文本 字符1"/>
    <w:link w:val="72"/>
    <w:qFormat/>
    <w:uiPriority w:val="0"/>
    <w:rPr>
      <w:w w:val="100"/>
      <w:sz w:val="18"/>
      <w:szCs w:val="18"/>
      <w:shd w:val="clear" w:color="000000" w:fill="auto"/>
    </w:rPr>
  </w:style>
  <w:style w:type="character" w:customStyle="1" w:styleId="144">
    <w:name w:val="正文文本 2 字符1"/>
    <w:link w:val="77"/>
    <w:qFormat/>
    <w:uiPriority w:val="99"/>
    <w:rPr>
      <w:rFonts w:ascii="Calibri" w:hAnsi="Calibri" w:eastAsia="Calibri"/>
    </w:rPr>
  </w:style>
  <w:style w:type="character" w:customStyle="1" w:styleId="145">
    <w:name w:val="HTML 预设格式 字符1"/>
    <w:link w:val="82"/>
    <w:qFormat/>
    <w:uiPriority w:val="0"/>
    <w:rPr>
      <w:rFonts w:ascii="宋体"/>
      <w:color w:val="000000"/>
      <w:sz w:val="24"/>
    </w:rPr>
  </w:style>
  <w:style w:type="character" w:customStyle="1" w:styleId="146">
    <w:name w:val="标题 字符1"/>
    <w:link w:val="89"/>
    <w:qFormat/>
    <w:uiPriority w:val="99"/>
    <w:rPr>
      <w:rFonts w:ascii="Calibri" w:hAnsi="Calibri" w:eastAsia="黑体"/>
      <w:b/>
      <w:sz w:val="44"/>
      <w:szCs w:val="44"/>
    </w:rPr>
  </w:style>
  <w:style w:type="character" w:customStyle="1" w:styleId="147">
    <w:name w:val="批注主题 字符1"/>
    <w:link w:val="90"/>
    <w:qFormat/>
    <w:uiPriority w:val="0"/>
    <w:rPr>
      <w:b/>
      <w:w w:val="100"/>
      <w:sz w:val="20"/>
      <w:szCs w:val="20"/>
      <w:shd w:val="clear" w:color="000000" w:fill="auto"/>
    </w:rPr>
  </w:style>
  <w:style w:type="character" w:customStyle="1" w:styleId="148">
    <w:name w:val="正文文本首行缩进 字符"/>
    <w:link w:val="91"/>
    <w:qFormat/>
    <w:uiPriority w:val="0"/>
    <w:rPr>
      <w:sz w:val="24"/>
    </w:rPr>
  </w:style>
  <w:style w:type="character" w:customStyle="1" w:styleId="149">
    <w:name w:val="正文文本首行缩进 2 字符"/>
    <w:link w:val="93"/>
    <w:qFormat/>
    <w:uiPriority w:val="0"/>
    <w:rPr>
      <w:rFonts w:ascii="Times New Roman" w:hAnsi="Times New Roman" w:eastAsia="Times New Roman"/>
      <w:w w:val="100"/>
      <w:sz w:val="24"/>
      <w:szCs w:val="24"/>
      <w:shd w:val="clear" w:color="000000" w:fill="auto"/>
    </w:rPr>
  </w:style>
  <w:style w:type="character" w:customStyle="1" w:styleId="150">
    <w:name w:val="标题 2 字符"/>
    <w:basedOn w:val="104"/>
    <w:link w:val="3"/>
    <w:qFormat/>
    <w:uiPriority w:val="9"/>
    <w:rPr>
      <w:b/>
      <w:sz w:val="20"/>
    </w:rPr>
  </w:style>
  <w:style w:type="character" w:customStyle="1" w:styleId="151">
    <w:name w:val="样式 标题 3 Char"/>
    <w:qFormat/>
    <w:uiPriority w:val="0"/>
    <w:rPr>
      <w:b/>
      <w:sz w:val="20"/>
    </w:rPr>
  </w:style>
  <w:style w:type="character" w:customStyle="1" w:styleId="152">
    <w:name w:val="标题 3 Char1"/>
    <w:qFormat/>
    <w:uiPriority w:val="99"/>
    <w:rPr>
      <w:rFonts w:ascii="Times New Roman" w:hAnsi="Times New Roman" w:eastAsia="Times New Roman"/>
      <w:b/>
      <w:w w:val="100"/>
      <w:sz w:val="32"/>
      <w:szCs w:val="32"/>
      <w:shd w:val="clear" w:color="000000" w:fill="auto"/>
    </w:rPr>
  </w:style>
  <w:style w:type="character" w:customStyle="1" w:styleId="153">
    <w:name w:val="foldecurrent"/>
    <w:qFormat/>
    <w:uiPriority w:val="99"/>
    <w:rPr>
      <w:color w:val="FFFFFF"/>
      <w:shd w:val="clear" w:color="auto" w:fill="auto"/>
    </w:rPr>
  </w:style>
  <w:style w:type="character" w:customStyle="1" w:styleId="154">
    <w:name w:val="_Style 153"/>
    <w:qFormat/>
    <w:uiPriority w:val="0"/>
    <w:rPr>
      <w:i/>
      <w:color w:val="auto"/>
      <w:sz w:val="21"/>
    </w:rPr>
  </w:style>
  <w:style w:type="character" w:customStyle="1" w:styleId="155">
    <w:name w:val="正文文本首行缩进 字符1"/>
    <w:semiHidden/>
    <w:qFormat/>
    <w:uiPriority w:val="99"/>
  </w:style>
  <w:style w:type="character" w:customStyle="1" w:styleId="156">
    <w:name w:val="标题 1 字符"/>
    <w:qFormat/>
    <w:uiPriority w:val="9"/>
    <w:rPr>
      <w:b/>
      <w:sz w:val="20"/>
    </w:rPr>
  </w:style>
  <w:style w:type="character" w:customStyle="1" w:styleId="157">
    <w:name w:val="font112"/>
    <w:qFormat/>
    <w:uiPriority w:val="0"/>
    <w:rPr>
      <w:rFonts w:hint="eastAsia" w:ascii="宋体" w:hAnsi="宋体" w:eastAsia="宋体" w:cs="宋体"/>
      <w:b/>
      <w:color w:val="000000"/>
      <w:sz w:val="20"/>
      <w:szCs w:val="20"/>
      <w:u w:val="none"/>
    </w:rPr>
  </w:style>
  <w:style w:type="character" w:customStyle="1" w:styleId="158">
    <w:name w:val="我的正文 Char"/>
    <w:link w:val="159"/>
    <w:qFormat/>
    <w:uiPriority w:val="0"/>
    <w:rPr>
      <w:w w:val="100"/>
      <w:sz w:val="24"/>
      <w:szCs w:val="24"/>
      <w:shd w:val="clear" w:color="000000" w:fill="auto"/>
    </w:rPr>
  </w:style>
  <w:style w:type="paragraph" w:customStyle="1" w:styleId="159">
    <w:name w:val="我的正文"/>
    <w:basedOn w:val="1"/>
    <w:link w:val="158"/>
    <w:qFormat/>
    <w:uiPriority w:val="0"/>
    <w:pPr>
      <w:autoSpaceDE w:val="0"/>
      <w:autoSpaceDN w:val="0"/>
      <w:ind w:firstLine="480"/>
    </w:pPr>
    <w:rPr>
      <w:rFonts w:ascii="Calibri" w:hAnsi="Calibri" w:eastAsia="Calibri"/>
      <w:sz w:val="24"/>
      <w:szCs w:val="24"/>
    </w:rPr>
  </w:style>
  <w:style w:type="character" w:customStyle="1" w:styleId="160">
    <w:name w:val="newsbody3"/>
    <w:qFormat/>
    <w:uiPriority w:val="0"/>
    <w:rPr>
      <w:w w:val="100"/>
      <w:sz w:val="21"/>
      <w:szCs w:val="21"/>
      <w:shd w:val="clear" w:color="000000" w:fill="auto"/>
    </w:rPr>
  </w:style>
  <w:style w:type="character" w:customStyle="1" w:styleId="161">
    <w:name w:val="Body Text Indent 2 Char1"/>
    <w:semiHidden/>
    <w:qFormat/>
    <w:uiPriority w:val="0"/>
    <w:rPr>
      <w:sz w:val="20"/>
    </w:rPr>
  </w:style>
  <w:style w:type="character" w:customStyle="1" w:styleId="162">
    <w:name w:val="font41"/>
    <w:qFormat/>
    <w:uiPriority w:val="0"/>
    <w:rPr>
      <w:rFonts w:hint="default" w:ascii="Times New Roman" w:hAnsi="Times New Roman" w:cs="Times New Roman"/>
      <w:color w:val="0000FF"/>
      <w:sz w:val="22"/>
      <w:szCs w:val="22"/>
    </w:rPr>
  </w:style>
  <w:style w:type="character" w:customStyle="1" w:styleId="163">
    <w:name w:val="Endnote Text Char1"/>
    <w:semiHidden/>
    <w:qFormat/>
    <w:uiPriority w:val="0"/>
    <w:rPr>
      <w:sz w:val="20"/>
    </w:rPr>
  </w:style>
  <w:style w:type="character" w:customStyle="1" w:styleId="164">
    <w:name w:val="正文文本 字符"/>
    <w:qFormat/>
    <w:uiPriority w:val="99"/>
    <w:rPr>
      <w:sz w:val="20"/>
    </w:rPr>
  </w:style>
  <w:style w:type="character" w:customStyle="1" w:styleId="165">
    <w:name w:val="不明显参考11"/>
    <w:qFormat/>
    <w:uiPriority w:val="0"/>
    <w:rPr>
      <w:smallCaps/>
      <w:color w:val="5A5A5A"/>
      <w:w w:val="100"/>
      <w:sz w:val="21"/>
      <w:szCs w:val="21"/>
      <w:shd w:val="clear" w:color="000000" w:fill="auto"/>
    </w:rPr>
  </w:style>
  <w:style w:type="character" w:customStyle="1" w:styleId="166">
    <w:name w:val="标题 字符"/>
    <w:qFormat/>
    <w:uiPriority w:val="99"/>
    <w:rPr>
      <w:rFonts w:ascii="宋体" w:hAnsi="宋体" w:eastAsia="黑体"/>
      <w:b/>
      <w:w w:val="100"/>
      <w:sz w:val="44"/>
      <w:szCs w:val="44"/>
      <w:shd w:val="clear" w:color="000000" w:fill="auto"/>
    </w:rPr>
  </w:style>
  <w:style w:type="character" w:customStyle="1" w:styleId="167">
    <w:name w:val="明显参考1"/>
    <w:qFormat/>
    <w:uiPriority w:val="24"/>
    <w:rPr>
      <w:b/>
      <w:smallCaps/>
      <w:color w:val="5B9BD5"/>
      <w:w w:val="100"/>
      <w:sz w:val="21"/>
      <w:szCs w:val="21"/>
      <w:shd w:val="clear" w:color="000000" w:fill="auto"/>
    </w:rPr>
  </w:style>
  <w:style w:type="character" w:styleId="168">
    <w:name w:val="Placeholder Text"/>
    <w:semiHidden/>
    <w:qFormat/>
    <w:uiPriority w:val="99"/>
    <w:rPr>
      <w:color w:val="808080"/>
      <w:sz w:val="20"/>
    </w:rPr>
  </w:style>
  <w:style w:type="character" w:customStyle="1" w:styleId="169">
    <w:name w:val="Ò³Ã¼ Char Char"/>
    <w:qFormat/>
    <w:uiPriority w:val="0"/>
    <w:rPr>
      <w:rFonts w:ascii="Tahoma" w:hAnsi="Tahoma" w:eastAsia="宋体"/>
      <w:w w:val="100"/>
      <w:sz w:val="18"/>
      <w:szCs w:val="18"/>
      <w:shd w:val="clear" w:color="000000" w:fill="auto"/>
    </w:rPr>
  </w:style>
  <w:style w:type="character" w:customStyle="1" w:styleId="170">
    <w:name w:val="p12"/>
    <w:qFormat/>
    <w:uiPriority w:val="0"/>
    <w:rPr>
      <w:sz w:val="20"/>
    </w:rPr>
  </w:style>
  <w:style w:type="character" w:customStyle="1" w:styleId="171">
    <w:name w:val="明显强调1"/>
    <w:qFormat/>
    <w:uiPriority w:val="19"/>
    <w:rPr>
      <w:i/>
      <w:color w:val="5B9BD5"/>
      <w:w w:val="100"/>
      <w:sz w:val="21"/>
      <w:szCs w:val="21"/>
      <w:shd w:val="clear" w:color="000000" w:fill="auto"/>
    </w:rPr>
  </w:style>
  <w:style w:type="character" w:customStyle="1" w:styleId="172">
    <w:name w:val="Footnote Text Char1"/>
    <w:semiHidden/>
    <w:qFormat/>
    <w:uiPriority w:val="0"/>
    <w:rPr>
      <w:w w:val="100"/>
      <w:sz w:val="18"/>
      <w:szCs w:val="18"/>
      <w:shd w:val="clear" w:color="000000" w:fill="auto"/>
    </w:rPr>
  </w:style>
  <w:style w:type="character" w:customStyle="1" w:styleId="173">
    <w:name w:val="pushopa"/>
    <w:qFormat/>
    <w:uiPriority w:val="99"/>
  </w:style>
  <w:style w:type="character" w:customStyle="1" w:styleId="174">
    <w:name w:val="正文文本 2 字符2"/>
    <w:semiHidden/>
    <w:qFormat/>
    <w:uiPriority w:val="99"/>
    <w:rPr>
      <w:rFonts w:ascii="Times New Roman" w:hAnsi="Times New Roman" w:eastAsia="宋体" w:cs="Times New Roman"/>
      <w:sz w:val="20"/>
      <w:szCs w:val="20"/>
    </w:rPr>
  </w:style>
  <w:style w:type="character" w:customStyle="1" w:styleId="175">
    <w:name w:val="trans"/>
    <w:qFormat/>
    <w:uiPriority w:val="0"/>
    <w:rPr>
      <w:rFonts w:cs="Times New Roman"/>
      <w:lang w:bidi="ar-SA"/>
    </w:rPr>
  </w:style>
  <w:style w:type="character" w:customStyle="1" w:styleId="176">
    <w:name w:val="可研段落 Char"/>
    <w:link w:val="177"/>
    <w:qFormat/>
    <w:uiPriority w:val="0"/>
    <w:rPr>
      <w:rFonts w:ascii="Calibri" w:hAnsi="Calibri" w:eastAsia="Calibri"/>
      <w:w w:val="100"/>
      <w:sz w:val="24"/>
      <w:szCs w:val="24"/>
      <w:shd w:val="clear" w:color="000000" w:fill="auto"/>
    </w:rPr>
  </w:style>
  <w:style w:type="paragraph" w:customStyle="1" w:styleId="177">
    <w:name w:val="可研段落"/>
    <w:basedOn w:val="1"/>
    <w:link w:val="176"/>
    <w:qFormat/>
    <w:uiPriority w:val="0"/>
    <w:pPr>
      <w:tabs>
        <w:tab w:val="left" w:pos="2100"/>
      </w:tabs>
      <w:ind w:left="2100" w:hanging="420"/>
    </w:pPr>
    <w:rPr>
      <w:rFonts w:ascii="Calibri" w:hAnsi="Calibri" w:eastAsia="Calibri"/>
      <w:sz w:val="24"/>
      <w:szCs w:val="24"/>
    </w:rPr>
  </w:style>
  <w:style w:type="character" w:customStyle="1" w:styleId="178">
    <w:name w:val="brodxt1"/>
    <w:qFormat/>
    <w:uiPriority w:val="0"/>
    <w:rPr>
      <w:color w:val="000000"/>
      <w:sz w:val="20"/>
    </w:rPr>
  </w:style>
  <w:style w:type="character" w:customStyle="1" w:styleId="179">
    <w:name w:val="正文文本 3 字符"/>
    <w:qFormat/>
    <w:uiPriority w:val="99"/>
    <w:rPr>
      <w:sz w:val="20"/>
    </w:rPr>
  </w:style>
  <w:style w:type="character" w:customStyle="1" w:styleId="180">
    <w:name w:val="样式 宋体"/>
    <w:qFormat/>
    <w:uiPriority w:val="0"/>
    <w:rPr>
      <w:sz w:val="20"/>
    </w:rPr>
  </w:style>
  <w:style w:type="character" w:customStyle="1" w:styleId="181">
    <w:name w:val="列出段落 Char Char"/>
    <w:link w:val="182"/>
    <w:qFormat/>
    <w:uiPriority w:val="99"/>
    <w:rPr>
      <w:rFonts w:ascii="Calibri"/>
      <w:sz w:val="21"/>
    </w:rPr>
  </w:style>
  <w:style w:type="paragraph" w:customStyle="1" w:styleId="182">
    <w:name w:val="列出段落11"/>
    <w:basedOn w:val="1"/>
    <w:next w:val="183"/>
    <w:link w:val="181"/>
    <w:qFormat/>
    <w:uiPriority w:val="99"/>
    <w:pPr>
      <w:widowControl w:val="0"/>
      <w:ind w:firstLine="420"/>
    </w:pPr>
    <w:rPr>
      <w:rFonts w:ascii="Calibri" w:hAnsi="Times New Roman" w:eastAsia="宋体"/>
      <w:szCs w:val="20"/>
    </w:rPr>
  </w:style>
  <w:style w:type="paragraph" w:customStyle="1" w:styleId="183">
    <w:name w:val="标题5"/>
    <w:basedOn w:val="6"/>
    <w:next w:val="1"/>
    <w:qFormat/>
    <w:uiPriority w:val="0"/>
    <w:rPr>
      <w:rFonts w:eastAsia="黑体"/>
      <w:b w:val="0"/>
      <w:sz w:val="32"/>
    </w:rPr>
  </w:style>
  <w:style w:type="character" w:customStyle="1" w:styleId="184">
    <w:name w:val="段 Char"/>
    <w:link w:val="185"/>
    <w:qFormat/>
    <w:uiPriority w:val="0"/>
    <w:rPr>
      <w:rFonts w:ascii="宋体" w:hAnsi="宋体" w:eastAsia="宋体"/>
      <w:w w:val="100"/>
      <w:sz w:val="21"/>
      <w:szCs w:val="21"/>
      <w:shd w:val="clear" w:color="000000" w:fill="auto"/>
    </w:rPr>
  </w:style>
  <w:style w:type="paragraph" w:customStyle="1" w:styleId="185">
    <w:name w:val="段"/>
    <w:link w:val="184"/>
    <w:qFormat/>
    <w:uiPriority w:val="0"/>
    <w:pPr>
      <w:autoSpaceDE w:val="0"/>
      <w:autoSpaceDN w:val="0"/>
      <w:ind w:firstLine="200"/>
      <w:jc w:val="both"/>
    </w:pPr>
    <w:rPr>
      <w:rFonts w:ascii="宋体" w:hAnsi="宋体" w:eastAsia="宋体" w:cs="Times New Roman"/>
      <w:sz w:val="21"/>
      <w:szCs w:val="21"/>
      <w:lang w:val="en-US" w:eastAsia="zh-CN" w:bidi="ar-SA"/>
    </w:rPr>
  </w:style>
  <w:style w:type="character" w:customStyle="1" w:styleId="186">
    <w:name w:val="fontstyle01"/>
    <w:qFormat/>
    <w:uiPriority w:val="0"/>
    <w:rPr>
      <w:rFonts w:ascii="黑体" w:hAnsi="黑体" w:eastAsia="黑体"/>
      <w:color w:val="000000"/>
      <w:w w:val="100"/>
      <w:sz w:val="36"/>
      <w:szCs w:val="36"/>
      <w:shd w:val="clear" w:color="000000" w:fill="auto"/>
    </w:rPr>
  </w:style>
  <w:style w:type="character" w:customStyle="1" w:styleId="187">
    <w:name w:val="selected"/>
    <w:qFormat/>
    <w:uiPriority w:val="0"/>
    <w:rPr>
      <w:shd w:val="clear" w:color="auto" w:fill="B00006"/>
    </w:rPr>
  </w:style>
  <w:style w:type="character" w:customStyle="1" w:styleId="188">
    <w:name w:val="_Style 187"/>
    <w:qFormat/>
    <w:uiPriority w:val="0"/>
    <w:rPr>
      <w:b/>
      <w:i/>
      <w:sz w:val="21"/>
    </w:rPr>
  </w:style>
  <w:style w:type="character" w:customStyle="1" w:styleId="189">
    <w:name w:val="批注框文本 字符2"/>
    <w:semiHidden/>
    <w:qFormat/>
    <w:uiPriority w:val="99"/>
    <w:rPr>
      <w:rFonts w:ascii="Times New Roman" w:hAnsi="Times New Roman" w:eastAsia="宋体" w:cs="Times New Roman"/>
      <w:kern w:val="0"/>
      <w:sz w:val="18"/>
      <w:szCs w:val="18"/>
    </w:rPr>
  </w:style>
  <w:style w:type="character" w:customStyle="1" w:styleId="190">
    <w:name w:val="font01"/>
    <w:qFormat/>
    <w:uiPriority w:val="0"/>
    <w:rPr>
      <w:rFonts w:hint="eastAsia" w:ascii="宋体" w:hAnsi="宋体" w:eastAsia="宋体" w:cs="宋体"/>
      <w:color w:val="000000"/>
      <w:sz w:val="20"/>
      <w:szCs w:val="20"/>
      <w:u w:val="none"/>
    </w:rPr>
  </w:style>
  <w:style w:type="character" w:customStyle="1" w:styleId="191">
    <w:name w:val="批注主题 Char1"/>
    <w:semiHidden/>
    <w:qFormat/>
    <w:uiPriority w:val="99"/>
    <w:rPr>
      <w:rFonts w:ascii="Times New Roman" w:hAnsi="Times New Roman" w:eastAsia="Times New Roman"/>
      <w:b/>
      <w:w w:val="100"/>
      <w:sz w:val="20"/>
      <w:szCs w:val="20"/>
      <w:shd w:val="clear" w:color="000000" w:fill="auto"/>
    </w:rPr>
  </w:style>
  <w:style w:type="character" w:customStyle="1" w:styleId="192">
    <w:name w:val="纯文本 字符2"/>
    <w:semiHidden/>
    <w:qFormat/>
    <w:uiPriority w:val="99"/>
    <w:rPr>
      <w:rFonts w:ascii="等线" w:hAnsi="Courier New" w:cs="Courier New"/>
      <w:kern w:val="0"/>
      <w:sz w:val="20"/>
      <w:szCs w:val="20"/>
    </w:rPr>
  </w:style>
  <w:style w:type="character" w:customStyle="1" w:styleId="193">
    <w:name w:val="批注框文本 字符"/>
    <w:qFormat/>
    <w:uiPriority w:val="0"/>
    <w:rPr>
      <w:sz w:val="20"/>
    </w:rPr>
  </w:style>
  <w:style w:type="character" w:customStyle="1" w:styleId="194">
    <w:name w:val="浅色底纹 - 强调文字颜色 2 Char"/>
    <w:qFormat/>
    <w:uiPriority w:val="0"/>
    <w:rPr>
      <w:i/>
      <w:sz w:val="20"/>
    </w:rPr>
  </w:style>
  <w:style w:type="character" w:customStyle="1" w:styleId="195">
    <w:name w:val="文章正文 Char"/>
    <w:qFormat/>
    <w:uiPriority w:val="0"/>
    <w:rPr>
      <w:color w:val="000000"/>
      <w:sz w:val="20"/>
    </w:rPr>
  </w:style>
  <w:style w:type="character" w:customStyle="1" w:styleId="196">
    <w:name w:val="addr_sj"/>
    <w:qFormat/>
    <w:uiPriority w:val="99"/>
    <w:rPr>
      <w:color w:val="auto"/>
      <w:sz w:val="15"/>
      <w:szCs w:val="15"/>
    </w:rPr>
  </w:style>
  <w:style w:type="character" w:customStyle="1" w:styleId="197">
    <w:name w:val="样式 标题 1 Char"/>
    <w:qFormat/>
    <w:uiPriority w:val="0"/>
    <w:rPr>
      <w:b/>
      <w:sz w:val="20"/>
    </w:rPr>
  </w:style>
  <w:style w:type="character" w:customStyle="1" w:styleId="198">
    <w:name w:val="pushphone"/>
    <w:qFormat/>
    <w:uiPriority w:val="99"/>
    <w:rPr>
      <w:b/>
      <w:bCs/>
    </w:rPr>
  </w:style>
  <w:style w:type="character" w:customStyle="1" w:styleId="199">
    <w:name w:val="正文首行缩进两字 Char"/>
    <w:link w:val="200"/>
    <w:qFormat/>
    <w:uiPriority w:val="0"/>
    <w:rPr>
      <w:rFonts w:ascii="仿宋" w:hAnsi="仿宋" w:eastAsia="仿宋"/>
      <w:w w:val="100"/>
      <w:sz w:val="28"/>
      <w:szCs w:val="28"/>
      <w:shd w:val="clear" w:color="000000" w:fill="auto"/>
    </w:rPr>
  </w:style>
  <w:style w:type="paragraph" w:customStyle="1" w:styleId="200">
    <w:name w:val="正文首行缩进两字"/>
    <w:link w:val="199"/>
    <w:qFormat/>
    <w:uiPriority w:val="0"/>
    <w:pPr>
      <w:ind w:firstLine="600"/>
      <w:jc w:val="both"/>
    </w:pPr>
    <w:rPr>
      <w:rFonts w:ascii="仿宋" w:hAnsi="仿宋" w:eastAsia="仿宋" w:cs="Times New Roman"/>
      <w:sz w:val="28"/>
      <w:szCs w:val="28"/>
      <w:lang w:val="en-US" w:eastAsia="zh-CN" w:bidi="ar-SA"/>
    </w:rPr>
  </w:style>
  <w:style w:type="character" w:customStyle="1" w:styleId="201">
    <w:name w:val="页脚 字符1"/>
    <w:qFormat/>
    <w:uiPriority w:val="99"/>
    <w:rPr>
      <w:rFonts w:ascii="Times New Roman" w:eastAsia="宋体"/>
      <w:sz w:val="18"/>
    </w:rPr>
  </w:style>
  <w:style w:type="character" w:customStyle="1" w:styleId="202">
    <w:name w:val="标题 4 字符1"/>
    <w:semiHidden/>
    <w:qFormat/>
    <w:uiPriority w:val="0"/>
    <w:rPr>
      <w:rFonts w:ascii="等线 Light" w:hAnsi="等线 Light" w:eastAsia="等线 Light" w:cs="Times New Roman"/>
      <w:b/>
      <w:bCs/>
      <w:kern w:val="2"/>
      <w:sz w:val="28"/>
      <w:szCs w:val="28"/>
    </w:rPr>
  </w:style>
  <w:style w:type="character" w:customStyle="1" w:styleId="203">
    <w:name w:val="font71"/>
    <w:qFormat/>
    <w:uiPriority w:val="0"/>
    <w:rPr>
      <w:rFonts w:hint="eastAsia" w:ascii="宋体" w:hAnsi="宋体" w:eastAsia="宋体" w:cs="宋体"/>
      <w:color w:val="000000"/>
      <w:sz w:val="28"/>
      <w:szCs w:val="28"/>
      <w:u w:val="none"/>
    </w:rPr>
  </w:style>
  <w:style w:type="character" w:customStyle="1" w:styleId="204">
    <w:name w:val="正文文本 2 字符"/>
    <w:qFormat/>
    <w:uiPriority w:val="99"/>
    <w:rPr>
      <w:sz w:val="20"/>
    </w:rPr>
  </w:style>
  <w:style w:type="character" w:customStyle="1" w:styleId="205">
    <w:name w:val="Body Text 3 Char1"/>
    <w:semiHidden/>
    <w:qFormat/>
    <w:uiPriority w:val="0"/>
    <w:rPr>
      <w:sz w:val="20"/>
    </w:rPr>
  </w:style>
  <w:style w:type="character" w:customStyle="1" w:styleId="206">
    <w:name w:val="日期 字符"/>
    <w:qFormat/>
    <w:uiPriority w:val="99"/>
    <w:rPr>
      <w:sz w:val="20"/>
    </w:rPr>
  </w:style>
  <w:style w:type="character" w:customStyle="1" w:styleId="207">
    <w:name w:val="文档结构图 字符"/>
    <w:qFormat/>
    <w:uiPriority w:val="99"/>
    <w:rPr>
      <w:sz w:val="20"/>
    </w:rPr>
  </w:style>
  <w:style w:type="character" w:customStyle="1" w:styleId="208">
    <w:name w:val="apple-style-span"/>
    <w:qFormat/>
    <w:uiPriority w:val="0"/>
    <w:rPr>
      <w:rFonts w:ascii="宋体" w:hAnsi="宋体" w:eastAsia="宋体"/>
      <w:w w:val="100"/>
      <w:sz w:val="28"/>
      <w:szCs w:val="28"/>
      <w:shd w:val="clear" w:color="000000" w:fill="auto"/>
    </w:rPr>
  </w:style>
  <w:style w:type="character" w:customStyle="1" w:styleId="209">
    <w:name w:val="标题 1 Char Char"/>
    <w:qFormat/>
    <w:uiPriority w:val="0"/>
    <w:rPr>
      <w:rFonts w:ascii="宋体" w:hAnsi="宋体" w:eastAsia="宋体"/>
      <w:b/>
      <w:w w:val="100"/>
      <w:sz w:val="32"/>
      <w:szCs w:val="32"/>
      <w:shd w:val="clear" w:color="000000" w:fill="auto"/>
    </w:rPr>
  </w:style>
  <w:style w:type="character" w:customStyle="1" w:styleId="210">
    <w:name w:val="正文3 Char"/>
    <w:link w:val="211"/>
    <w:qFormat/>
    <w:uiPriority w:val="0"/>
    <w:rPr>
      <w:w w:val="100"/>
      <w:sz w:val="24"/>
      <w:szCs w:val="24"/>
      <w:shd w:val="clear" w:color="000000" w:fill="auto"/>
    </w:rPr>
  </w:style>
  <w:style w:type="paragraph" w:customStyle="1" w:styleId="211">
    <w:name w:val="正文3"/>
    <w:basedOn w:val="1"/>
    <w:link w:val="210"/>
    <w:qFormat/>
    <w:uiPriority w:val="0"/>
    <w:pPr>
      <w:tabs>
        <w:tab w:val="left" w:pos="4200"/>
      </w:tabs>
      <w:ind w:left="4200" w:hanging="420"/>
    </w:pPr>
    <w:rPr>
      <w:rFonts w:ascii="Calibri" w:hAnsi="Calibri" w:eastAsia="Calibri"/>
      <w:sz w:val="24"/>
      <w:szCs w:val="24"/>
    </w:rPr>
  </w:style>
  <w:style w:type="character" w:customStyle="1" w:styleId="212">
    <w:name w:val="标题 字符2"/>
    <w:qFormat/>
    <w:uiPriority w:val="10"/>
    <w:rPr>
      <w:rFonts w:ascii="等线 Light" w:hAnsi="等线 Light" w:eastAsia="宋体" w:cs="Times New Roman"/>
      <w:b/>
      <w:bCs/>
      <w:sz w:val="32"/>
      <w:szCs w:val="32"/>
    </w:rPr>
  </w:style>
  <w:style w:type="character" w:customStyle="1" w:styleId="213">
    <w:name w:val="content1"/>
    <w:qFormat/>
    <w:uiPriority w:val="0"/>
    <w:rPr>
      <w:rFonts w:ascii="ˎ̥" w:hAnsi="ˎ̥" w:eastAsia="ˎ̥"/>
      <w:w w:val="100"/>
      <w:sz w:val="21"/>
      <w:szCs w:val="21"/>
      <w:shd w:val="clear" w:color="000000" w:fill="auto"/>
    </w:rPr>
  </w:style>
  <w:style w:type="character" w:customStyle="1" w:styleId="214">
    <w:name w:val="Plain Text Char1"/>
    <w:qFormat/>
    <w:uiPriority w:val="0"/>
    <w:rPr>
      <w:rFonts w:ascii="宋体" w:hAnsi="宋体" w:eastAsia="Courier New"/>
      <w:w w:val="100"/>
      <w:sz w:val="21"/>
      <w:szCs w:val="21"/>
      <w:shd w:val="clear" w:color="000000" w:fill="auto"/>
    </w:rPr>
  </w:style>
  <w:style w:type="character" w:customStyle="1" w:styleId="215">
    <w:name w:val="表内容 Char"/>
    <w:qFormat/>
    <w:uiPriority w:val="0"/>
    <w:rPr>
      <w:sz w:val="20"/>
    </w:rPr>
  </w:style>
  <w:style w:type="character" w:customStyle="1" w:styleId="216">
    <w:name w:val="正文题注 Char Char"/>
    <w:qFormat/>
    <w:uiPriority w:val="0"/>
    <w:rPr>
      <w:rFonts w:ascii="宋体" w:hAnsi="宋体" w:eastAsia="Arial"/>
      <w:w w:val="100"/>
      <w:sz w:val="21"/>
      <w:szCs w:val="21"/>
      <w:shd w:val="clear" w:color="000000" w:fill="auto"/>
    </w:rPr>
  </w:style>
  <w:style w:type="character" w:customStyle="1" w:styleId="217">
    <w:name w:val="gpa"/>
    <w:qFormat/>
    <w:uiPriority w:val="0"/>
    <w:rPr>
      <w:rFonts w:ascii="Arial" w:hAnsi="Arial" w:cs="Arial"/>
      <w:sz w:val="15"/>
      <w:szCs w:val="15"/>
    </w:rPr>
  </w:style>
  <w:style w:type="character" w:customStyle="1" w:styleId="218">
    <w:name w:val="正文文本 3 字符2"/>
    <w:semiHidden/>
    <w:qFormat/>
    <w:uiPriority w:val="99"/>
    <w:rPr>
      <w:rFonts w:ascii="Times New Roman" w:hAnsi="Times New Roman" w:eastAsia="宋体" w:cs="Times New Roman"/>
      <w:sz w:val="16"/>
      <w:szCs w:val="16"/>
    </w:rPr>
  </w:style>
  <w:style w:type="character" w:customStyle="1" w:styleId="219">
    <w:name w:val="font151"/>
    <w:qFormat/>
    <w:uiPriority w:val="0"/>
    <w:rPr>
      <w:rFonts w:ascii="Arial" w:hAnsi="Arial" w:cs="Arial"/>
      <w:color w:val="333333"/>
      <w:sz w:val="19"/>
      <w:szCs w:val="19"/>
      <w:u w:val="none"/>
    </w:rPr>
  </w:style>
  <w:style w:type="character" w:customStyle="1" w:styleId="220">
    <w:name w:val="孙普文字 Char Char"/>
    <w:qFormat/>
    <w:uiPriority w:val="0"/>
    <w:rPr>
      <w:sz w:val="20"/>
    </w:rPr>
  </w:style>
  <w:style w:type="character" w:customStyle="1" w:styleId="221">
    <w:name w:val="批注框文本 Char1"/>
    <w:semiHidden/>
    <w:qFormat/>
    <w:uiPriority w:val="0"/>
    <w:rPr>
      <w:rFonts w:ascii="Times New Roman" w:hAnsi="Times New Roman" w:eastAsia="Times New Roman"/>
      <w:w w:val="100"/>
      <w:sz w:val="18"/>
      <w:szCs w:val="18"/>
      <w:shd w:val="clear" w:color="000000" w:fill="auto"/>
    </w:rPr>
  </w:style>
  <w:style w:type="character" w:customStyle="1" w:styleId="222">
    <w:name w:val="标题 4 Char1"/>
    <w:semiHidden/>
    <w:qFormat/>
    <w:uiPriority w:val="9"/>
    <w:rPr>
      <w:rFonts w:ascii="等线 Light" w:hAnsi="等线 Light" w:eastAsia="等线 Light" w:cs="Times New Roman"/>
      <w:b/>
      <w:bCs/>
      <w:kern w:val="2"/>
      <w:sz w:val="28"/>
      <w:szCs w:val="28"/>
    </w:rPr>
  </w:style>
  <w:style w:type="character" w:customStyle="1" w:styleId="223">
    <w:name w:val="浅色网格 - 强调文字颜色 3 Char"/>
    <w:qFormat/>
    <w:uiPriority w:val="0"/>
    <w:rPr>
      <w:rFonts w:ascii="Calibri" w:hAnsi="Calibri" w:eastAsia="宋体"/>
      <w:w w:val="100"/>
      <w:sz w:val="20"/>
      <w:szCs w:val="20"/>
      <w:shd w:val="clear" w:color="000000" w:fill="auto"/>
    </w:rPr>
  </w:style>
  <w:style w:type="character" w:customStyle="1" w:styleId="224">
    <w:name w:val="apple-converted-space"/>
    <w:qFormat/>
    <w:uiPriority w:val="0"/>
    <w:rPr>
      <w:rFonts w:ascii="宋体" w:hAnsi="宋体" w:eastAsia="宋体"/>
      <w:w w:val="100"/>
      <w:sz w:val="28"/>
      <w:szCs w:val="28"/>
      <w:shd w:val="clear" w:color="000000" w:fill="auto"/>
    </w:rPr>
  </w:style>
  <w:style w:type="character" w:customStyle="1" w:styleId="225">
    <w:name w:val="书籍标题1"/>
    <w:qFormat/>
    <w:uiPriority w:val="0"/>
    <w:rPr>
      <w:b/>
      <w:i/>
      <w:w w:val="100"/>
      <w:sz w:val="21"/>
      <w:szCs w:val="21"/>
      <w:shd w:val="clear" w:color="000000" w:fill="auto"/>
    </w:rPr>
  </w:style>
  <w:style w:type="character" w:customStyle="1" w:styleId="226">
    <w:name w:val="不明显参考1"/>
    <w:qFormat/>
    <w:uiPriority w:val="23"/>
    <w:rPr>
      <w:smallCaps/>
      <w:color w:val="5A5A5A"/>
      <w:w w:val="100"/>
      <w:sz w:val="21"/>
      <w:szCs w:val="21"/>
      <w:shd w:val="clear" w:color="000000" w:fill="auto"/>
    </w:rPr>
  </w:style>
  <w:style w:type="character" w:customStyle="1" w:styleId="227">
    <w:name w:val="封面标题"/>
    <w:qFormat/>
    <w:uiPriority w:val="99"/>
    <w:rPr>
      <w:rFonts w:ascii="Arial" w:hAnsi="Arial" w:eastAsia="黑体" w:cs="Arial"/>
      <w:sz w:val="48"/>
      <w:szCs w:val="48"/>
    </w:rPr>
  </w:style>
  <w:style w:type="character" w:customStyle="1" w:styleId="228">
    <w:name w:val="标题 Char1"/>
    <w:qFormat/>
    <w:uiPriority w:val="0"/>
    <w:rPr>
      <w:rFonts w:ascii="Cambria" w:hAnsi="Cambria" w:eastAsia="宋体"/>
      <w:b/>
      <w:w w:val="100"/>
      <w:sz w:val="32"/>
      <w:szCs w:val="32"/>
      <w:shd w:val="clear" w:color="000000" w:fill="auto"/>
    </w:rPr>
  </w:style>
  <w:style w:type="character" w:customStyle="1" w:styleId="229">
    <w:name w:val="dash6b63_6587__char1"/>
    <w:qFormat/>
    <w:uiPriority w:val="0"/>
    <w:rPr>
      <w:rFonts w:ascii="Times New Roman" w:hAnsi="Times New Roman" w:eastAsia="Times New Roman"/>
      <w:w w:val="100"/>
      <w:sz w:val="20"/>
      <w:szCs w:val="20"/>
      <w:u w:val="none"/>
      <w:shd w:val="clear" w:color="000000" w:fill="auto"/>
    </w:rPr>
  </w:style>
  <w:style w:type="character" w:customStyle="1" w:styleId="230">
    <w:name w:val="font21"/>
    <w:qFormat/>
    <w:uiPriority w:val="0"/>
    <w:rPr>
      <w:rFonts w:hint="default" w:ascii="MingLiU" w:hAnsi="MingLiU" w:eastAsia="MingLiU" w:cs="MingLiU"/>
      <w:color w:val="000000"/>
      <w:sz w:val="18"/>
      <w:szCs w:val="18"/>
      <w:u w:val="none"/>
    </w:rPr>
  </w:style>
  <w:style w:type="character" w:customStyle="1" w:styleId="231">
    <w:name w:val="正文文本 Char3"/>
    <w:qFormat/>
    <w:uiPriority w:val="99"/>
    <w:rPr>
      <w:rFonts w:ascii="Times New Roman" w:eastAsia="宋体"/>
      <w:sz w:val="21"/>
    </w:rPr>
  </w:style>
  <w:style w:type="character" w:customStyle="1" w:styleId="232">
    <w:name w:val="FollowedHyperlink1"/>
    <w:qFormat/>
    <w:uiPriority w:val="0"/>
    <w:rPr>
      <w:color w:val="800080"/>
      <w:sz w:val="20"/>
      <w:u w:val="single"/>
    </w:rPr>
  </w:style>
  <w:style w:type="character" w:customStyle="1" w:styleId="233">
    <w:name w:val="_Style 232"/>
    <w:qFormat/>
    <w:uiPriority w:val="0"/>
    <w:rPr>
      <w:i/>
      <w:color w:val="auto"/>
      <w:sz w:val="21"/>
    </w:rPr>
  </w:style>
  <w:style w:type="character" w:customStyle="1" w:styleId="234">
    <w:name w:val="style41"/>
    <w:qFormat/>
    <w:uiPriority w:val="0"/>
    <w:rPr>
      <w:sz w:val="20"/>
    </w:rPr>
  </w:style>
  <w:style w:type="character" w:customStyle="1" w:styleId="235">
    <w:name w:val="副标题 字符"/>
    <w:qFormat/>
    <w:uiPriority w:val="11"/>
    <w:rPr>
      <w:b/>
      <w:sz w:val="20"/>
    </w:rPr>
  </w:style>
  <w:style w:type="character" w:customStyle="1" w:styleId="236">
    <w:name w:val="脚注文本 字符"/>
    <w:qFormat/>
    <w:uiPriority w:val="0"/>
    <w:rPr>
      <w:sz w:val="20"/>
    </w:rPr>
  </w:style>
  <w:style w:type="character" w:customStyle="1" w:styleId="237">
    <w:name w:val="正文文本缩进 3 Char1"/>
    <w:qFormat/>
    <w:uiPriority w:val="0"/>
    <w:rPr>
      <w:sz w:val="20"/>
    </w:rPr>
  </w:style>
  <w:style w:type="character" w:customStyle="1" w:styleId="238">
    <w:name w:val="正文文本缩进 Char1"/>
    <w:semiHidden/>
    <w:qFormat/>
    <w:uiPriority w:val="0"/>
    <w:rPr>
      <w:sz w:val="20"/>
    </w:rPr>
  </w:style>
  <w:style w:type="character" w:customStyle="1" w:styleId="239">
    <w:name w:val="标题 3 字符"/>
    <w:qFormat/>
    <w:uiPriority w:val="99"/>
    <w:rPr>
      <w:b/>
      <w:sz w:val="20"/>
    </w:rPr>
  </w:style>
  <w:style w:type="character" w:customStyle="1" w:styleId="240">
    <w:name w:val="Char Char8"/>
    <w:qFormat/>
    <w:uiPriority w:val="0"/>
    <w:rPr>
      <w:b/>
      <w:sz w:val="20"/>
    </w:rPr>
  </w:style>
  <w:style w:type="character" w:customStyle="1" w:styleId="241">
    <w:name w:val="_Style 240"/>
    <w:qFormat/>
    <w:uiPriority w:val="0"/>
    <w:rPr>
      <w:b/>
      <w:color w:val="auto"/>
      <w:sz w:val="21"/>
    </w:rPr>
  </w:style>
  <w:style w:type="character" w:customStyle="1" w:styleId="242">
    <w:name w:val="无间距字符"/>
    <w:qFormat/>
    <w:uiPriority w:val="0"/>
    <w:rPr>
      <w:sz w:val="20"/>
    </w:rPr>
  </w:style>
  <w:style w:type="character" w:customStyle="1" w:styleId="243">
    <w:name w:val="biaotizi1"/>
    <w:qFormat/>
    <w:uiPriority w:val="0"/>
    <w:rPr>
      <w:color w:val="0A2656"/>
      <w:sz w:val="20"/>
      <w:u w:val="none"/>
    </w:rPr>
  </w:style>
  <w:style w:type="character" w:customStyle="1" w:styleId="244">
    <w:name w:val="标题 1 Char1"/>
    <w:qFormat/>
    <w:uiPriority w:val="0"/>
    <w:rPr>
      <w:b/>
      <w:w w:val="100"/>
      <w:sz w:val="44"/>
      <w:szCs w:val="44"/>
      <w:shd w:val="clear" w:color="000000" w:fill="auto"/>
    </w:rPr>
  </w:style>
  <w:style w:type="character" w:customStyle="1" w:styleId="245">
    <w:name w:val="_Style 20 Char"/>
    <w:qFormat/>
    <w:uiPriority w:val="0"/>
    <w:rPr>
      <w:sz w:val="20"/>
    </w:rPr>
  </w:style>
  <w:style w:type="character" w:customStyle="1" w:styleId="246">
    <w:name w:val="_Style 245"/>
    <w:qFormat/>
    <w:uiPriority w:val="0"/>
    <w:rPr>
      <w:color w:val="auto"/>
      <w:sz w:val="21"/>
    </w:rPr>
  </w:style>
  <w:style w:type="character" w:customStyle="1" w:styleId="247">
    <w:name w:val="标题 5 字符"/>
    <w:qFormat/>
    <w:uiPriority w:val="9"/>
    <w:rPr>
      <w:b/>
      <w:sz w:val="20"/>
    </w:rPr>
  </w:style>
  <w:style w:type="character" w:customStyle="1" w:styleId="248">
    <w:name w:val="textfont1"/>
    <w:qFormat/>
    <w:uiPriority w:val="0"/>
    <w:rPr>
      <w:sz w:val="22"/>
      <w:szCs w:val="22"/>
    </w:rPr>
  </w:style>
  <w:style w:type="character" w:customStyle="1" w:styleId="249">
    <w:name w:val="页眉1 Char"/>
    <w:link w:val="250"/>
    <w:qFormat/>
    <w:uiPriority w:val="0"/>
    <w:rPr>
      <w:w w:val="100"/>
      <w:sz w:val="18"/>
      <w:szCs w:val="18"/>
      <w:shd w:val="clear" w:color="000000" w:fill="auto"/>
    </w:rPr>
  </w:style>
  <w:style w:type="paragraph" w:customStyle="1" w:styleId="250">
    <w:name w:val="页眉1"/>
    <w:basedOn w:val="1"/>
    <w:link w:val="249"/>
    <w:qFormat/>
    <w:uiPriority w:val="99"/>
    <w:pPr>
      <w:jc w:val="center"/>
    </w:pPr>
    <w:rPr>
      <w:rFonts w:ascii="Calibri" w:hAnsi="Calibri" w:eastAsia="Calibri"/>
      <w:sz w:val="18"/>
      <w:szCs w:val="18"/>
    </w:rPr>
  </w:style>
  <w:style w:type="character" w:customStyle="1" w:styleId="251">
    <w:name w:val="_标题4 Char"/>
    <w:link w:val="252"/>
    <w:qFormat/>
    <w:uiPriority w:val="0"/>
    <w:rPr>
      <w:rFonts w:ascii="Arial" w:hAnsi="Arial" w:eastAsia="黑体"/>
      <w:w w:val="100"/>
      <w:sz w:val="28"/>
      <w:szCs w:val="28"/>
      <w:shd w:val="clear" w:color="000000" w:fill="auto"/>
    </w:rPr>
  </w:style>
  <w:style w:type="paragraph" w:customStyle="1" w:styleId="252">
    <w:name w:val="_标题4"/>
    <w:basedOn w:val="5"/>
    <w:next w:val="253"/>
    <w:link w:val="251"/>
    <w:qFormat/>
    <w:uiPriority w:val="0"/>
    <w:pPr>
      <w:tabs>
        <w:tab w:val="left" w:pos="864"/>
        <w:tab w:val="left" w:pos="2124"/>
      </w:tabs>
      <w:ind w:left="3402" w:hanging="3402"/>
    </w:pPr>
    <w:rPr>
      <w:rFonts w:ascii="宋体" w:hAnsi="宋体" w:eastAsia="Calibri"/>
      <w:b w:val="0"/>
      <w:sz w:val="20"/>
      <w:szCs w:val="20"/>
    </w:rPr>
  </w:style>
  <w:style w:type="paragraph" w:customStyle="1" w:styleId="253">
    <w:name w:val="_正文段落"/>
    <w:basedOn w:val="1"/>
    <w:link w:val="254"/>
    <w:qFormat/>
    <w:uiPriority w:val="0"/>
    <w:pPr>
      <w:ind w:firstLine="200"/>
    </w:pPr>
    <w:rPr>
      <w:rFonts w:ascii="Calibri" w:hAnsi="Calibri" w:eastAsia="Calibri"/>
      <w:sz w:val="24"/>
      <w:szCs w:val="24"/>
    </w:rPr>
  </w:style>
  <w:style w:type="character" w:customStyle="1" w:styleId="254">
    <w:name w:val="_正文段落 Char"/>
    <w:link w:val="253"/>
    <w:qFormat/>
    <w:uiPriority w:val="0"/>
    <w:rPr>
      <w:w w:val="100"/>
      <w:sz w:val="24"/>
      <w:szCs w:val="24"/>
      <w:shd w:val="clear" w:color="000000" w:fill="auto"/>
    </w:rPr>
  </w:style>
  <w:style w:type="character" w:customStyle="1" w:styleId="255">
    <w:name w:val="纯文本 字符"/>
    <w:qFormat/>
    <w:uiPriority w:val="0"/>
    <w:rPr>
      <w:sz w:val="20"/>
    </w:rPr>
  </w:style>
  <w:style w:type="character" w:customStyle="1" w:styleId="256">
    <w:name w:val="AJ正文-监管信息化工程 Char"/>
    <w:link w:val="257"/>
    <w:qFormat/>
    <w:uiPriority w:val="0"/>
    <w:rPr>
      <w:rFonts w:ascii="宋体" w:hAnsi="宋体" w:eastAsia="宋体"/>
      <w:w w:val="100"/>
      <w:sz w:val="28"/>
      <w:szCs w:val="28"/>
      <w:shd w:val="clear" w:color="000000" w:fill="auto"/>
    </w:rPr>
  </w:style>
  <w:style w:type="paragraph" w:customStyle="1" w:styleId="257">
    <w:name w:val="AJ正文-监管信息化工程"/>
    <w:basedOn w:val="1"/>
    <w:link w:val="256"/>
    <w:qFormat/>
    <w:uiPriority w:val="0"/>
    <w:pPr>
      <w:ind w:firstLine="560"/>
    </w:pPr>
    <w:rPr>
      <w:rFonts w:eastAsia="宋体"/>
      <w:sz w:val="28"/>
      <w:szCs w:val="28"/>
    </w:rPr>
  </w:style>
  <w:style w:type="character" w:customStyle="1" w:styleId="258">
    <w:name w:val="style3"/>
    <w:qFormat/>
    <w:uiPriority w:val="0"/>
    <w:rPr>
      <w:sz w:val="20"/>
    </w:rPr>
  </w:style>
  <w:style w:type="character" w:customStyle="1" w:styleId="259">
    <w:name w:val="正文文本 2 Char1"/>
    <w:qFormat/>
    <w:uiPriority w:val="0"/>
    <w:rPr>
      <w:rFonts w:ascii="Times New Roman" w:hAnsi="Times New Roman" w:eastAsia="Times New Roman"/>
      <w:w w:val="100"/>
      <w:sz w:val="20"/>
      <w:szCs w:val="20"/>
      <w:shd w:val="clear" w:color="000000" w:fill="auto"/>
    </w:rPr>
  </w:style>
  <w:style w:type="character" w:customStyle="1" w:styleId="260">
    <w:name w:val="正文首行缩进 字符"/>
    <w:link w:val="261"/>
    <w:qFormat/>
    <w:uiPriority w:val="0"/>
  </w:style>
  <w:style w:type="paragraph" w:customStyle="1" w:styleId="261">
    <w:name w:val="正文首行缩进1"/>
    <w:basedOn w:val="30"/>
    <w:link w:val="260"/>
    <w:qFormat/>
    <w:uiPriority w:val="0"/>
    <w:pPr>
      <w:widowControl w:val="0"/>
      <w:spacing w:after="120"/>
      <w:ind w:firstLine="420" w:firstLineChars="100"/>
    </w:pPr>
    <w:rPr>
      <w:rFonts w:ascii="Times New Roman" w:hAnsi="Times New Roman" w:eastAsia="宋体"/>
      <w:sz w:val="20"/>
      <w:szCs w:val="20"/>
    </w:rPr>
  </w:style>
  <w:style w:type="character" w:customStyle="1" w:styleId="262">
    <w:name w:val="纯文本 Char1"/>
    <w:qFormat/>
    <w:uiPriority w:val="99"/>
    <w:rPr>
      <w:rFonts w:ascii="宋体" w:hAnsi="宋体" w:eastAsia="宋体"/>
      <w:w w:val="100"/>
      <w:sz w:val="21"/>
      <w:szCs w:val="21"/>
      <w:shd w:val="clear" w:color="000000" w:fill="auto"/>
    </w:rPr>
  </w:style>
  <w:style w:type="character" w:customStyle="1" w:styleId="263">
    <w:name w:val="正文文本缩进 2 字符2"/>
    <w:semiHidden/>
    <w:qFormat/>
    <w:uiPriority w:val="99"/>
    <w:rPr>
      <w:rFonts w:ascii="Times New Roman" w:hAnsi="Times New Roman" w:eastAsia="宋体" w:cs="Times New Roman"/>
      <w:kern w:val="0"/>
      <w:sz w:val="20"/>
      <w:szCs w:val="20"/>
    </w:rPr>
  </w:style>
  <w:style w:type="character" w:customStyle="1" w:styleId="264">
    <w:name w:val="z21"/>
    <w:qFormat/>
    <w:uiPriority w:val="0"/>
    <w:rPr>
      <w:color w:val="666666"/>
      <w:sz w:val="20"/>
    </w:rPr>
  </w:style>
  <w:style w:type="character" w:customStyle="1" w:styleId="265">
    <w:name w:val="正文首行缩进 2 Char1"/>
    <w:semiHidden/>
    <w:qFormat/>
    <w:uiPriority w:val="0"/>
    <w:rPr>
      <w:sz w:val="20"/>
    </w:rPr>
  </w:style>
  <w:style w:type="character" w:customStyle="1" w:styleId="266">
    <w:name w:val="不明显强调1"/>
    <w:qFormat/>
    <w:uiPriority w:val="17"/>
    <w:rPr>
      <w:i/>
      <w:color w:val="404040"/>
      <w:w w:val="100"/>
      <w:sz w:val="21"/>
      <w:szCs w:val="21"/>
      <w:shd w:val="clear" w:color="000000" w:fill="auto"/>
    </w:rPr>
  </w:style>
  <w:style w:type="character" w:customStyle="1" w:styleId="267">
    <w:name w:val="style32"/>
    <w:qFormat/>
    <w:uiPriority w:val="0"/>
    <w:rPr>
      <w:rFonts w:hint="eastAsia" w:ascii="微软雅黑" w:hAnsi="微软雅黑" w:eastAsia="微软雅黑"/>
      <w:b/>
      <w:bCs/>
      <w:color w:val="FF0000"/>
      <w:sz w:val="24"/>
      <w:szCs w:val="24"/>
    </w:rPr>
  </w:style>
  <w:style w:type="character" w:customStyle="1" w:styleId="268">
    <w:name w:val="正文1 Char"/>
    <w:qFormat/>
    <w:uiPriority w:val="0"/>
    <w:rPr>
      <w:rFonts w:ascii="宋体" w:hAnsi="宋体" w:eastAsia="宋体"/>
      <w:w w:val="100"/>
      <w:sz w:val="24"/>
      <w:szCs w:val="24"/>
      <w:shd w:val="clear" w:color="000000" w:fill="auto"/>
    </w:rPr>
  </w:style>
  <w:style w:type="character" w:customStyle="1" w:styleId="269">
    <w:name w:val="标题 4 字符"/>
    <w:qFormat/>
    <w:uiPriority w:val="9"/>
    <w:rPr>
      <w:b/>
      <w:sz w:val="20"/>
    </w:rPr>
  </w:style>
  <w:style w:type="character" w:customStyle="1" w:styleId="270">
    <w:name w:val="页脚 字符"/>
    <w:qFormat/>
    <w:uiPriority w:val="0"/>
    <w:rPr>
      <w:sz w:val="20"/>
    </w:rPr>
  </w:style>
  <w:style w:type="character" w:customStyle="1" w:styleId="271">
    <w:name w:val="HTML 预设格式 字符"/>
    <w:qFormat/>
    <w:uiPriority w:val="0"/>
    <w:rPr>
      <w:color w:val="000000"/>
      <w:sz w:val="20"/>
    </w:rPr>
  </w:style>
  <w:style w:type="character" w:customStyle="1" w:styleId="272">
    <w:name w:val="页码1"/>
    <w:qFormat/>
    <w:uiPriority w:val="0"/>
  </w:style>
  <w:style w:type="character" w:customStyle="1" w:styleId="273">
    <w:name w:val="样式 正文首行缩进 2 + 首行缩进:  2 字符 Char Char"/>
    <w:qFormat/>
    <w:uiPriority w:val="0"/>
    <w:rPr>
      <w:rFonts w:ascii="宋体" w:hAnsi="宋体" w:eastAsia="宋体"/>
      <w:w w:val="100"/>
      <w:sz w:val="21"/>
      <w:szCs w:val="21"/>
      <w:shd w:val="clear" w:color="000000" w:fill="auto"/>
    </w:rPr>
  </w:style>
  <w:style w:type="character" w:customStyle="1" w:styleId="274">
    <w:name w:val="尾注文本 字符"/>
    <w:qFormat/>
    <w:uiPriority w:val="0"/>
    <w:rPr>
      <w:sz w:val="20"/>
    </w:rPr>
  </w:style>
  <w:style w:type="character" w:customStyle="1" w:styleId="275">
    <w:name w:val="脚注文本 Char1"/>
    <w:semiHidden/>
    <w:qFormat/>
    <w:uiPriority w:val="0"/>
    <w:rPr>
      <w:rFonts w:ascii="Times New Roman" w:hAnsi="Times New Roman" w:eastAsia="Times New Roman"/>
      <w:w w:val="100"/>
      <w:sz w:val="18"/>
      <w:szCs w:val="18"/>
      <w:shd w:val="clear" w:color="000000" w:fill="auto"/>
    </w:rPr>
  </w:style>
  <w:style w:type="character" w:customStyle="1" w:styleId="276">
    <w:name w:val="样式 标题 2 Char"/>
    <w:qFormat/>
    <w:uiPriority w:val="0"/>
    <w:rPr>
      <w:b/>
      <w:sz w:val="20"/>
    </w:rPr>
  </w:style>
  <w:style w:type="character" w:customStyle="1" w:styleId="277">
    <w:name w:val="textcontents"/>
    <w:qFormat/>
    <w:uiPriority w:val="0"/>
    <w:rPr>
      <w:sz w:val="20"/>
    </w:rPr>
  </w:style>
  <w:style w:type="character" w:customStyle="1" w:styleId="278">
    <w:name w:val="标题 2 Char Char"/>
    <w:qFormat/>
    <w:uiPriority w:val="0"/>
    <w:rPr>
      <w:rFonts w:ascii="Arial" w:hAnsi="Arial" w:eastAsia="黑体" w:cs="Times New Roman"/>
      <w:b/>
      <w:bCs/>
      <w:kern w:val="2"/>
      <w:sz w:val="32"/>
      <w:szCs w:val="32"/>
      <w:lang w:val="en-US" w:eastAsia="zh-CN" w:bidi="ar-SA"/>
    </w:rPr>
  </w:style>
  <w:style w:type="character" w:customStyle="1" w:styleId="279">
    <w:name w:val="正文文本缩进 3 字符"/>
    <w:qFormat/>
    <w:uiPriority w:val="99"/>
    <w:rPr>
      <w:sz w:val="20"/>
    </w:rPr>
  </w:style>
  <w:style w:type="character" w:customStyle="1" w:styleId="280">
    <w:name w:val="Char Char11"/>
    <w:qFormat/>
    <w:uiPriority w:val="0"/>
    <w:rPr>
      <w:kern w:val="2"/>
      <w:sz w:val="18"/>
    </w:rPr>
  </w:style>
  <w:style w:type="character" w:customStyle="1" w:styleId="281">
    <w:name w:val="zl-txt1"/>
    <w:qFormat/>
    <w:uiPriority w:val="0"/>
    <w:rPr>
      <w:color w:val="FF0000"/>
      <w:sz w:val="20"/>
    </w:rPr>
  </w:style>
  <w:style w:type="character" w:customStyle="1" w:styleId="282">
    <w:name w:val="tabct1"/>
    <w:qFormat/>
    <w:uiPriority w:val="99"/>
    <w:rPr>
      <w:color w:val="000000"/>
    </w:rPr>
  </w:style>
  <w:style w:type="character" w:customStyle="1" w:styleId="283">
    <w:name w:val="font161"/>
    <w:qFormat/>
    <w:uiPriority w:val="99"/>
    <w:rPr>
      <w:b/>
      <w:bCs/>
      <w:sz w:val="32"/>
      <w:szCs w:val="32"/>
    </w:rPr>
  </w:style>
  <w:style w:type="character" w:customStyle="1" w:styleId="284">
    <w:name w:val="Heading 2 Char1"/>
    <w:qFormat/>
    <w:uiPriority w:val="0"/>
    <w:rPr>
      <w:b/>
      <w:sz w:val="20"/>
    </w:rPr>
  </w:style>
  <w:style w:type="character" w:customStyle="1" w:styleId="285">
    <w:name w:val="文档结构图 Char1"/>
    <w:qFormat/>
    <w:uiPriority w:val="0"/>
    <w:rPr>
      <w:rFonts w:ascii="宋体" w:hAnsi="宋体" w:eastAsia="Times New Roman"/>
      <w:w w:val="100"/>
      <w:sz w:val="18"/>
      <w:szCs w:val="18"/>
      <w:shd w:val="clear" w:color="000000" w:fill="auto"/>
    </w:rPr>
  </w:style>
  <w:style w:type="character" w:customStyle="1" w:styleId="286">
    <w:name w:val="明显参考11"/>
    <w:qFormat/>
    <w:uiPriority w:val="0"/>
    <w:rPr>
      <w:b/>
      <w:smallCaps/>
      <w:color w:val="5B9BD5"/>
      <w:w w:val="100"/>
      <w:sz w:val="21"/>
      <w:szCs w:val="21"/>
      <w:shd w:val="clear" w:color="000000" w:fill="auto"/>
    </w:rPr>
  </w:style>
  <w:style w:type="character" w:customStyle="1" w:styleId="287">
    <w:name w:val="书籍标题11"/>
    <w:qFormat/>
    <w:uiPriority w:val="0"/>
    <w:rPr>
      <w:b/>
      <w:i/>
      <w:w w:val="100"/>
      <w:sz w:val="21"/>
      <w:szCs w:val="21"/>
      <w:shd w:val="clear" w:color="000000" w:fill="auto"/>
    </w:rPr>
  </w:style>
  <w:style w:type="character" w:customStyle="1" w:styleId="288">
    <w:name w:val="图表 Char"/>
    <w:qFormat/>
    <w:uiPriority w:val="0"/>
    <w:rPr>
      <w:sz w:val="20"/>
    </w:rPr>
  </w:style>
  <w:style w:type="character" w:customStyle="1" w:styleId="289">
    <w:name w:val="标题 6 字符"/>
    <w:qFormat/>
    <w:uiPriority w:val="99"/>
    <w:rPr>
      <w:b/>
      <w:sz w:val="20"/>
    </w:rPr>
  </w:style>
  <w:style w:type="character" w:customStyle="1" w:styleId="290">
    <w:name w:val="maxwidth"/>
    <w:qFormat/>
    <w:uiPriority w:val="99"/>
  </w:style>
  <w:style w:type="character" w:customStyle="1" w:styleId="291">
    <w:name w:val="批注文字 字符"/>
    <w:qFormat/>
    <w:uiPriority w:val="0"/>
    <w:rPr>
      <w:rFonts w:ascii="Times New Roman" w:hAnsi="Times New Roman" w:eastAsia="Times New Roman"/>
      <w:w w:val="100"/>
      <w:sz w:val="20"/>
      <w:szCs w:val="20"/>
      <w:shd w:val="clear" w:color="000000" w:fill="auto"/>
    </w:rPr>
  </w:style>
  <w:style w:type="character" w:customStyle="1" w:styleId="292">
    <w:name w:val="unnamed21"/>
    <w:qFormat/>
    <w:uiPriority w:val="0"/>
    <w:rPr>
      <w:color w:val="000000"/>
      <w:sz w:val="20"/>
      <w:u w:val="none"/>
    </w:rPr>
  </w:style>
  <w:style w:type="character" w:customStyle="1" w:styleId="293">
    <w:name w:val="称呼 Char1"/>
    <w:semiHidden/>
    <w:qFormat/>
    <w:uiPriority w:val="0"/>
    <w:rPr>
      <w:sz w:val="20"/>
    </w:rPr>
  </w:style>
  <w:style w:type="character" w:customStyle="1" w:styleId="294">
    <w:name w:val="不明显强调11"/>
    <w:qFormat/>
    <w:uiPriority w:val="0"/>
    <w:rPr>
      <w:i/>
      <w:color w:val="404040"/>
      <w:w w:val="100"/>
      <w:sz w:val="21"/>
      <w:szCs w:val="21"/>
      <w:shd w:val="clear" w:color="000000" w:fill="auto"/>
    </w:rPr>
  </w:style>
  <w:style w:type="character" w:customStyle="1" w:styleId="295">
    <w:name w:val="标题 2 Char1"/>
    <w:semiHidden/>
    <w:qFormat/>
    <w:uiPriority w:val="9"/>
    <w:rPr>
      <w:rFonts w:ascii="等线 Light" w:hAnsi="等线 Light" w:eastAsia="等线 Light" w:cs="Times New Roman"/>
      <w:b/>
      <w:bCs/>
      <w:kern w:val="2"/>
      <w:sz w:val="32"/>
      <w:szCs w:val="32"/>
    </w:rPr>
  </w:style>
  <w:style w:type="character" w:customStyle="1" w:styleId="296">
    <w:name w:val="标题 7 字符"/>
    <w:qFormat/>
    <w:uiPriority w:val="99"/>
    <w:rPr>
      <w:b/>
      <w:sz w:val="20"/>
    </w:rPr>
  </w:style>
  <w:style w:type="character" w:customStyle="1" w:styleId="297">
    <w:name w:val="纯文本 Char"/>
    <w:link w:val="298"/>
    <w:qFormat/>
    <w:uiPriority w:val="99"/>
    <w:rPr>
      <w:rFonts w:ascii="宋体" w:hAnsi="宋体" w:eastAsia="Times New Roman"/>
      <w:w w:val="100"/>
      <w:sz w:val="20"/>
      <w:szCs w:val="20"/>
      <w:shd w:val="clear" w:color="000000" w:fill="auto"/>
    </w:rPr>
  </w:style>
  <w:style w:type="paragraph" w:customStyle="1" w:styleId="298">
    <w:name w:val="纯文本1"/>
    <w:basedOn w:val="1"/>
    <w:next w:val="55"/>
    <w:link w:val="297"/>
    <w:qFormat/>
    <w:uiPriority w:val="99"/>
    <w:pPr>
      <w:widowControl w:val="0"/>
    </w:pPr>
    <w:rPr>
      <w:sz w:val="20"/>
      <w:szCs w:val="20"/>
    </w:rPr>
  </w:style>
  <w:style w:type="character" w:customStyle="1" w:styleId="299">
    <w:name w:val="批注文字 字符2"/>
    <w:semiHidden/>
    <w:qFormat/>
    <w:uiPriority w:val="99"/>
    <w:rPr>
      <w:rFonts w:ascii="Times New Roman" w:hAnsi="Times New Roman" w:eastAsia="宋体" w:cs="Times New Roman"/>
      <w:kern w:val="0"/>
      <w:sz w:val="20"/>
      <w:szCs w:val="20"/>
    </w:rPr>
  </w:style>
  <w:style w:type="character" w:customStyle="1" w:styleId="300">
    <w:name w:val="标题 2 字符1"/>
    <w:semiHidden/>
    <w:qFormat/>
    <w:locked/>
    <w:uiPriority w:val="99"/>
    <w:rPr>
      <w:rFonts w:ascii="Arial" w:hAnsi="Arial" w:eastAsia="黑体" w:cs="Arial"/>
      <w:b/>
      <w:bCs/>
      <w:sz w:val="32"/>
      <w:szCs w:val="32"/>
    </w:rPr>
  </w:style>
  <w:style w:type="character" w:customStyle="1" w:styleId="301">
    <w:name w:val="批注文字 Char"/>
    <w:qFormat/>
    <w:uiPriority w:val="99"/>
    <w:rPr>
      <w:w w:val="100"/>
      <w:sz w:val="21"/>
      <w:szCs w:val="21"/>
      <w:shd w:val="clear" w:color="000000" w:fill="auto"/>
    </w:rPr>
  </w:style>
  <w:style w:type="character" w:customStyle="1" w:styleId="302">
    <w:name w:val="正文文本 Char1"/>
    <w:qFormat/>
    <w:uiPriority w:val="0"/>
    <w:rPr>
      <w:sz w:val="20"/>
    </w:rPr>
  </w:style>
  <w:style w:type="character" w:customStyle="1" w:styleId="303">
    <w:name w:val="font11"/>
    <w:qFormat/>
    <w:uiPriority w:val="0"/>
    <w:rPr>
      <w:rFonts w:hint="eastAsia" w:ascii="宋体" w:hAnsi="宋体" w:eastAsia="宋体" w:cs="宋体"/>
      <w:color w:val="000000"/>
      <w:sz w:val="22"/>
      <w:szCs w:val="22"/>
      <w:u w:val="none"/>
    </w:rPr>
  </w:style>
  <w:style w:type="character" w:customStyle="1" w:styleId="304">
    <w:name w:val="Z-符号层进 Char"/>
    <w:qFormat/>
    <w:uiPriority w:val="0"/>
    <w:rPr>
      <w:sz w:val="20"/>
    </w:rPr>
  </w:style>
  <w:style w:type="character" w:customStyle="1" w:styleId="305">
    <w:name w:val="style21"/>
    <w:qFormat/>
    <w:uiPriority w:val="0"/>
    <w:rPr>
      <w:b/>
      <w:color w:val="FF6600"/>
      <w:w w:val="100"/>
      <w:sz w:val="21"/>
      <w:szCs w:val="21"/>
      <w:shd w:val="clear" w:color="000000" w:fill="auto"/>
    </w:rPr>
  </w:style>
  <w:style w:type="character" w:customStyle="1" w:styleId="306">
    <w:name w:val="小标题 Char"/>
    <w:link w:val="307"/>
    <w:qFormat/>
    <w:uiPriority w:val="0"/>
    <w:rPr>
      <w:rFonts w:ascii="宋体" w:hAnsi="宋体" w:eastAsia="宋体"/>
      <w:b/>
      <w:w w:val="100"/>
      <w:sz w:val="28"/>
      <w:szCs w:val="28"/>
      <w:shd w:val="clear" w:color="000000" w:fill="auto"/>
    </w:rPr>
  </w:style>
  <w:style w:type="paragraph" w:customStyle="1" w:styleId="307">
    <w:name w:val="小标题"/>
    <w:basedOn w:val="1"/>
    <w:link w:val="306"/>
    <w:qFormat/>
    <w:uiPriority w:val="0"/>
    <w:pPr>
      <w:ind w:firstLine="420"/>
    </w:pPr>
    <w:rPr>
      <w:rFonts w:eastAsia="宋体"/>
      <w:b/>
      <w:sz w:val="28"/>
      <w:szCs w:val="28"/>
    </w:rPr>
  </w:style>
  <w:style w:type="character" w:customStyle="1" w:styleId="308">
    <w:name w:val="网格表 1 浅色1"/>
    <w:qFormat/>
    <w:uiPriority w:val="0"/>
    <w:rPr>
      <w:b/>
      <w:i/>
      <w:sz w:val="21"/>
    </w:rPr>
  </w:style>
  <w:style w:type="character" w:customStyle="1" w:styleId="309">
    <w:name w:val="displayarti"/>
    <w:qFormat/>
    <w:uiPriority w:val="0"/>
    <w:rPr>
      <w:color w:val="FFFFFF"/>
      <w:shd w:val="clear" w:color="auto" w:fill="A00000"/>
    </w:rPr>
  </w:style>
  <w:style w:type="character" w:customStyle="1" w:styleId="310">
    <w:name w:val="无格式表格 41"/>
    <w:qFormat/>
    <w:uiPriority w:val="0"/>
    <w:rPr>
      <w:i/>
      <w:color w:val="auto"/>
      <w:sz w:val="21"/>
    </w:rPr>
  </w:style>
  <w:style w:type="character" w:customStyle="1" w:styleId="311">
    <w:name w:val="标题 9 字符"/>
    <w:qFormat/>
    <w:uiPriority w:val="99"/>
    <w:rPr>
      <w:sz w:val="20"/>
    </w:rPr>
  </w:style>
  <w:style w:type="character" w:customStyle="1" w:styleId="312">
    <w:name w:val="leake Char"/>
    <w:link w:val="313"/>
    <w:qFormat/>
    <w:uiPriority w:val="0"/>
    <w:rPr>
      <w:rFonts w:ascii="Calibri" w:hAnsi="Calibri" w:eastAsia="宋体"/>
      <w:w w:val="100"/>
      <w:sz w:val="24"/>
      <w:szCs w:val="24"/>
      <w:shd w:val="clear" w:color="000000" w:fill="auto"/>
    </w:rPr>
  </w:style>
  <w:style w:type="paragraph" w:customStyle="1" w:styleId="313">
    <w:name w:val="leake"/>
    <w:basedOn w:val="1"/>
    <w:link w:val="312"/>
    <w:qFormat/>
    <w:uiPriority w:val="0"/>
    <w:pPr>
      <w:ind w:firstLine="480"/>
    </w:pPr>
    <w:rPr>
      <w:rFonts w:ascii="Calibri" w:hAnsi="Calibri" w:eastAsia="宋体"/>
      <w:sz w:val="24"/>
      <w:szCs w:val="24"/>
    </w:rPr>
  </w:style>
  <w:style w:type="character" w:customStyle="1" w:styleId="314">
    <w:name w:val="Body Text First Indent Char1"/>
    <w:qFormat/>
    <w:uiPriority w:val="0"/>
    <w:rPr>
      <w:sz w:val="20"/>
    </w:rPr>
  </w:style>
  <w:style w:type="character" w:customStyle="1" w:styleId="315">
    <w:name w:val="正文首行缩进 Char1"/>
    <w:qFormat/>
    <w:uiPriority w:val="0"/>
    <w:rPr>
      <w:sz w:val="20"/>
    </w:rPr>
  </w:style>
  <w:style w:type="character" w:customStyle="1" w:styleId="316">
    <w:name w:val="评标报告_正文-国际 Char Char"/>
    <w:link w:val="317"/>
    <w:qFormat/>
    <w:locked/>
    <w:uiPriority w:val="99"/>
    <w:rPr>
      <w:rFonts w:ascii="仿宋_GB2312" w:cs="仿宋_GB2312"/>
      <w:sz w:val="24"/>
      <w:szCs w:val="24"/>
    </w:rPr>
  </w:style>
  <w:style w:type="paragraph" w:customStyle="1" w:styleId="317">
    <w:name w:val="评标报告_正文-国际"/>
    <w:basedOn w:val="1"/>
    <w:link w:val="316"/>
    <w:qFormat/>
    <w:uiPriority w:val="99"/>
    <w:pPr>
      <w:widowControl w:val="0"/>
      <w:spacing w:afterLines="50" w:line="440" w:lineRule="exact"/>
      <w:ind w:firstLine="200" w:firstLineChars="200"/>
    </w:pPr>
    <w:rPr>
      <w:rFonts w:ascii="仿宋_GB2312" w:hAnsi="Times New Roman" w:eastAsia="宋体" w:cs="仿宋_GB2312"/>
      <w:sz w:val="24"/>
      <w:szCs w:val="24"/>
    </w:rPr>
  </w:style>
  <w:style w:type="character" w:customStyle="1" w:styleId="318">
    <w:name w:val="font31"/>
    <w:qFormat/>
    <w:uiPriority w:val="0"/>
    <w:rPr>
      <w:rFonts w:ascii="Tahoma" w:hAnsi="Tahoma" w:eastAsia="Tahoma" w:cs="Tahoma"/>
      <w:color w:val="000000"/>
      <w:sz w:val="22"/>
      <w:szCs w:val="22"/>
      <w:u w:val="none"/>
    </w:rPr>
  </w:style>
  <w:style w:type="character" w:customStyle="1" w:styleId="319">
    <w:name w:val="表 Char Char"/>
    <w:qFormat/>
    <w:uiPriority w:val="0"/>
    <w:rPr>
      <w:rFonts w:ascii="Arial" w:hAnsi="Arial" w:eastAsia="黑体"/>
      <w:w w:val="100"/>
      <w:sz w:val="20"/>
      <w:szCs w:val="20"/>
      <w:shd w:val="clear" w:color="000000" w:fill="auto"/>
    </w:rPr>
  </w:style>
  <w:style w:type="character" w:customStyle="1" w:styleId="320">
    <w:name w:val="bt21"/>
    <w:qFormat/>
    <w:uiPriority w:val="0"/>
    <w:rPr>
      <w:b/>
      <w:sz w:val="20"/>
    </w:rPr>
  </w:style>
  <w:style w:type="character" w:customStyle="1" w:styleId="321">
    <w:name w:val="标题 字符3"/>
    <w:qFormat/>
    <w:uiPriority w:val="10"/>
    <w:rPr>
      <w:rFonts w:ascii="等线 Light" w:hAnsi="等线 Light" w:eastAsia="等线 Light" w:cs="Times New Roman"/>
      <w:b/>
      <w:bCs/>
      <w:kern w:val="0"/>
      <w:sz w:val="32"/>
      <w:szCs w:val="32"/>
    </w:rPr>
  </w:style>
  <w:style w:type="character" w:customStyle="1" w:styleId="322">
    <w:name w:val="正文 首行缩进:  2 字符 Char"/>
    <w:link w:val="323"/>
    <w:qFormat/>
    <w:uiPriority w:val="0"/>
    <w:rPr>
      <w:rFonts w:ascii="宋体" w:hAnsi="宋体" w:eastAsia="宋体"/>
      <w:w w:val="100"/>
      <w:sz w:val="24"/>
      <w:szCs w:val="24"/>
      <w:shd w:val="clear" w:color="000000" w:fill="auto"/>
    </w:rPr>
  </w:style>
  <w:style w:type="paragraph" w:customStyle="1" w:styleId="323">
    <w:name w:val="正文 首行缩进:  2 字符"/>
    <w:basedOn w:val="1"/>
    <w:link w:val="322"/>
    <w:qFormat/>
    <w:uiPriority w:val="0"/>
    <w:pPr>
      <w:tabs>
        <w:tab w:val="left" w:pos="0"/>
        <w:tab w:val="left" w:pos="5840"/>
      </w:tabs>
      <w:ind w:firstLine="480"/>
    </w:pPr>
    <w:rPr>
      <w:rFonts w:eastAsia="宋体"/>
      <w:sz w:val="24"/>
      <w:szCs w:val="24"/>
    </w:rPr>
  </w:style>
  <w:style w:type="character" w:customStyle="1" w:styleId="324">
    <w:name w:val="font81"/>
    <w:qFormat/>
    <w:uiPriority w:val="0"/>
    <w:rPr>
      <w:rFonts w:hint="default" w:ascii="Times New Roman" w:hAnsi="Times New Roman" w:cs="Times New Roman"/>
      <w:color w:val="000000"/>
      <w:sz w:val="22"/>
      <w:szCs w:val="22"/>
      <w:u w:val="none"/>
    </w:rPr>
  </w:style>
  <w:style w:type="character" w:customStyle="1" w:styleId="325">
    <w:name w:val="无格式表格 31"/>
    <w:qFormat/>
    <w:uiPriority w:val="0"/>
    <w:rPr>
      <w:i/>
      <w:color w:val="auto"/>
      <w:sz w:val="21"/>
    </w:rPr>
  </w:style>
  <w:style w:type="character" w:customStyle="1" w:styleId="326">
    <w:name w:val="正文文本缩进 2 Char1"/>
    <w:semiHidden/>
    <w:qFormat/>
    <w:uiPriority w:val="0"/>
    <w:rPr>
      <w:rFonts w:ascii="Times New Roman" w:hAnsi="Times New Roman" w:eastAsia="Times New Roman"/>
      <w:w w:val="100"/>
      <w:sz w:val="20"/>
      <w:szCs w:val="20"/>
      <w:shd w:val="clear" w:color="000000" w:fill="auto"/>
    </w:rPr>
  </w:style>
  <w:style w:type="character" w:customStyle="1" w:styleId="327">
    <w:name w:val="articlebody3"/>
    <w:qFormat/>
    <w:uiPriority w:val="0"/>
    <w:rPr>
      <w:w w:val="100"/>
      <w:sz w:val="21"/>
      <w:szCs w:val="21"/>
      <w:shd w:val="clear" w:color="000000" w:fill="auto"/>
    </w:rPr>
  </w:style>
  <w:style w:type="character" w:customStyle="1" w:styleId="328">
    <w:name w:val="无格式表格 51"/>
    <w:qFormat/>
    <w:uiPriority w:val="0"/>
    <w:rPr>
      <w:color w:val="auto"/>
      <w:sz w:val="21"/>
    </w:rPr>
  </w:style>
  <w:style w:type="character" w:customStyle="1" w:styleId="329">
    <w:name w:val="我的图 Char"/>
    <w:link w:val="330"/>
    <w:qFormat/>
    <w:uiPriority w:val="0"/>
  </w:style>
  <w:style w:type="paragraph" w:customStyle="1" w:styleId="330">
    <w:name w:val="我的图"/>
    <w:basedOn w:val="1"/>
    <w:next w:val="1"/>
    <w:link w:val="329"/>
    <w:qFormat/>
    <w:uiPriority w:val="0"/>
    <w:rPr>
      <w:rFonts w:ascii="Calibri" w:hAnsi="Calibri" w:eastAsia="Calibri"/>
      <w:sz w:val="20"/>
      <w:szCs w:val="20"/>
    </w:rPr>
  </w:style>
  <w:style w:type="character" w:customStyle="1" w:styleId="331">
    <w:name w:val="headline-content2"/>
    <w:qFormat/>
    <w:uiPriority w:val="0"/>
    <w:rPr>
      <w:sz w:val="20"/>
    </w:rPr>
  </w:style>
  <w:style w:type="character" w:customStyle="1" w:styleId="332">
    <w:name w:val="fontstyle31"/>
    <w:qFormat/>
    <w:uiPriority w:val="0"/>
    <w:rPr>
      <w:rFonts w:ascii="Times New Roman" w:hAnsi="Times New Roman" w:eastAsia="Times New Roman"/>
      <w:color w:val="000000"/>
      <w:w w:val="100"/>
      <w:sz w:val="30"/>
      <w:szCs w:val="30"/>
      <w:shd w:val="clear" w:color="000000" w:fill="auto"/>
    </w:rPr>
  </w:style>
  <w:style w:type="character" w:customStyle="1" w:styleId="333">
    <w:name w:val="font51"/>
    <w:qFormat/>
    <w:uiPriority w:val="0"/>
    <w:rPr>
      <w:rFonts w:ascii="MS Gothic" w:hAnsi="MS Gothic" w:eastAsia="MS Gothic" w:cs="MS Gothic"/>
      <w:color w:val="000000"/>
      <w:sz w:val="22"/>
      <w:szCs w:val="22"/>
      <w:u w:val="none"/>
    </w:rPr>
  </w:style>
  <w:style w:type="character" w:customStyle="1" w:styleId="334">
    <w:name w:val="文档结构图 字符2"/>
    <w:semiHidden/>
    <w:qFormat/>
    <w:uiPriority w:val="99"/>
    <w:rPr>
      <w:rFonts w:ascii="Microsoft YaHei UI" w:hAnsi="Times New Roman" w:eastAsia="Microsoft YaHei UI" w:cs="Times New Roman"/>
      <w:kern w:val="0"/>
      <w:sz w:val="18"/>
      <w:szCs w:val="18"/>
    </w:rPr>
  </w:style>
  <w:style w:type="character" w:customStyle="1" w:styleId="335">
    <w:name w:val="日期 字符2"/>
    <w:semiHidden/>
    <w:qFormat/>
    <w:uiPriority w:val="99"/>
    <w:rPr>
      <w:rFonts w:ascii="Times New Roman" w:hAnsi="Times New Roman" w:eastAsia="宋体" w:cs="Times New Roman"/>
      <w:kern w:val="0"/>
      <w:sz w:val="20"/>
      <w:szCs w:val="20"/>
    </w:rPr>
  </w:style>
  <w:style w:type="character" w:customStyle="1" w:styleId="336">
    <w:name w:val="Char Char23"/>
    <w:qFormat/>
    <w:uiPriority w:val="0"/>
    <w:rPr>
      <w:b/>
      <w:sz w:val="20"/>
    </w:rPr>
  </w:style>
  <w:style w:type="character" w:customStyle="1" w:styleId="337">
    <w:name w:val="标题 1 Char"/>
    <w:qFormat/>
    <w:uiPriority w:val="9"/>
    <w:rPr>
      <w:rFonts w:ascii="Times New Roman" w:hAnsi="Times New Roman" w:eastAsia="Times New Roman"/>
      <w:b/>
      <w:w w:val="100"/>
      <w:sz w:val="44"/>
      <w:szCs w:val="44"/>
      <w:shd w:val="clear" w:color="000000" w:fill="auto"/>
    </w:rPr>
  </w:style>
  <w:style w:type="character" w:customStyle="1" w:styleId="338">
    <w:name w:val="font61"/>
    <w:qFormat/>
    <w:uiPriority w:val="0"/>
    <w:rPr>
      <w:rFonts w:hint="default" w:ascii="Times New Roman" w:hAnsi="Times New Roman" w:cs="Times New Roman"/>
      <w:color w:val="000000"/>
      <w:sz w:val="28"/>
      <w:szCs w:val="28"/>
      <w:u w:val="none"/>
    </w:rPr>
  </w:style>
  <w:style w:type="character" w:customStyle="1" w:styleId="339">
    <w:name w:val="普通正文 Char"/>
    <w:link w:val="340"/>
    <w:qFormat/>
    <w:uiPriority w:val="0"/>
    <w:rPr>
      <w:rFonts w:ascii="Arial"/>
      <w:sz w:val="24"/>
    </w:rPr>
  </w:style>
  <w:style w:type="paragraph" w:customStyle="1" w:styleId="340">
    <w:name w:val="普通正文"/>
    <w:basedOn w:val="1"/>
    <w:next w:val="341"/>
    <w:link w:val="339"/>
    <w:qFormat/>
    <w:uiPriority w:val="0"/>
    <w:pPr>
      <w:widowControl w:val="0"/>
      <w:spacing w:before="120" w:after="120" w:line="360" w:lineRule="auto"/>
      <w:ind w:firstLine="480"/>
    </w:pPr>
    <w:rPr>
      <w:rFonts w:ascii="Arial" w:hAnsi="Times New Roman" w:eastAsia="宋体"/>
      <w:sz w:val="24"/>
      <w:szCs w:val="20"/>
    </w:rPr>
  </w:style>
  <w:style w:type="paragraph" w:customStyle="1" w:styleId="341">
    <w:name w:val="_Style 229"/>
    <w:next w:val="1"/>
    <w:qFormat/>
    <w:uiPriority w:val="0"/>
    <w:pPr>
      <w:widowControl w:val="0"/>
      <w:jc w:val="both"/>
    </w:pPr>
    <w:rPr>
      <w:rFonts w:ascii="Times New Roman" w:hAnsi="Times New Roman" w:eastAsia="宋体" w:cs="Times New Roman"/>
      <w:sz w:val="21"/>
      <w:lang w:val="en-US" w:eastAsia="zh-CN" w:bidi="ar-SA"/>
    </w:rPr>
  </w:style>
  <w:style w:type="character" w:customStyle="1" w:styleId="342">
    <w:name w:val="未处理的提及1"/>
    <w:unhideWhenUsed/>
    <w:qFormat/>
    <w:uiPriority w:val="99"/>
    <w:rPr>
      <w:color w:val="605E5C"/>
      <w:w w:val="100"/>
      <w:sz w:val="20"/>
      <w:szCs w:val="20"/>
      <w:shd w:val="clear" w:color="000000" w:fill="E1DFDD"/>
    </w:rPr>
  </w:style>
  <w:style w:type="character" w:customStyle="1" w:styleId="343">
    <w:name w:val="error"/>
    <w:qFormat/>
    <w:uiPriority w:val="99"/>
    <w:rPr>
      <w:color w:val="000000"/>
    </w:rPr>
  </w:style>
  <w:style w:type="character" w:customStyle="1" w:styleId="344">
    <w:name w:val="样式1 Char"/>
    <w:qFormat/>
    <w:uiPriority w:val="0"/>
    <w:rPr>
      <w:sz w:val="20"/>
    </w:rPr>
  </w:style>
  <w:style w:type="character" w:customStyle="1" w:styleId="345">
    <w:name w:val="正文段落 Char"/>
    <w:link w:val="346"/>
    <w:qFormat/>
    <w:uiPriority w:val="0"/>
    <w:rPr>
      <w:rFonts w:ascii="宋体" w:hAnsi="宋体" w:eastAsia="宋体"/>
      <w:w w:val="100"/>
      <w:sz w:val="28"/>
      <w:szCs w:val="28"/>
      <w:shd w:val="clear" w:color="000000" w:fill="auto"/>
    </w:rPr>
  </w:style>
  <w:style w:type="paragraph" w:customStyle="1" w:styleId="346">
    <w:name w:val="正文段落"/>
    <w:basedOn w:val="1"/>
    <w:link w:val="345"/>
    <w:qFormat/>
    <w:uiPriority w:val="0"/>
    <w:pPr>
      <w:ind w:firstLine="560"/>
    </w:pPr>
    <w:rPr>
      <w:rFonts w:eastAsia="宋体"/>
      <w:sz w:val="28"/>
      <w:szCs w:val="28"/>
    </w:rPr>
  </w:style>
  <w:style w:type="character" w:customStyle="1" w:styleId="347">
    <w:name w:val="网格型浅色1"/>
    <w:qFormat/>
    <w:uiPriority w:val="0"/>
    <w:rPr>
      <w:b/>
      <w:color w:val="auto"/>
      <w:sz w:val="21"/>
    </w:rPr>
  </w:style>
  <w:style w:type="character" w:customStyle="1" w:styleId="348">
    <w:name w:val="_标题3 Char"/>
    <w:link w:val="349"/>
    <w:qFormat/>
    <w:uiPriority w:val="0"/>
    <w:rPr>
      <w:rFonts w:ascii="Arial" w:hAnsi="Arial" w:eastAsia="黑体"/>
      <w:w w:val="100"/>
      <w:sz w:val="30"/>
      <w:szCs w:val="30"/>
      <w:shd w:val="clear" w:color="000000" w:fill="auto"/>
    </w:rPr>
  </w:style>
  <w:style w:type="paragraph" w:customStyle="1" w:styleId="349">
    <w:name w:val="_标题3"/>
    <w:basedOn w:val="4"/>
    <w:link w:val="348"/>
    <w:qFormat/>
    <w:uiPriority w:val="0"/>
    <w:pPr>
      <w:tabs>
        <w:tab w:val="left" w:pos="720"/>
      </w:tabs>
      <w:ind w:left="2410" w:hanging="2268"/>
    </w:pPr>
    <w:rPr>
      <w:rFonts w:ascii="Arial" w:hAnsi="Arial" w:eastAsia="黑体"/>
      <w:b w:val="0"/>
      <w:sz w:val="30"/>
      <w:szCs w:val="30"/>
    </w:rPr>
  </w:style>
  <w:style w:type="character" w:customStyle="1" w:styleId="350">
    <w:name w:val="suc"/>
    <w:qFormat/>
    <w:uiPriority w:val="99"/>
    <w:rPr>
      <w:color w:val="000000"/>
    </w:rPr>
  </w:style>
  <w:style w:type="character" w:customStyle="1" w:styleId="351">
    <w:name w:val="!正文 Char"/>
    <w:link w:val="352"/>
    <w:qFormat/>
    <w:uiPriority w:val="0"/>
    <w:rPr>
      <w:rFonts w:ascii="宋体" w:hAnsi="宋体"/>
      <w:kern w:val="2"/>
      <w:sz w:val="24"/>
      <w:szCs w:val="24"/>
    </w:rPr>
  </w:style>
  <w:style w:type="paragraph" w:customStyle="1" w:styleId="352">
    <w:name w:val="!正文"/>
    <w:basedOn w:val="1"/>
    <w:link w:val="351"/>
    <w:qFormat/>
    <w:uiPriority w:val="0"/>
    <w:pPr>
      <w:widowControl w:val="0"/>
      <w:spacing w:line="360" w:lineRule="auto"/>
      <w:ind w:firstLine="480" w:firstLineChars="200"/>
    </w:pPr>
    <w:rPr>
      <w:rFonts w:eastAsia="宋体"/>
      <w:kern w:val="2"/>
      <w:sz w:val="24"/>
      <w:szCs w:val="24"/>
    </w:rPr>
  </w:style>
  <w:style w:type="character" w:customStyle="1" w:styleId="353">
    <w:name w:val="Body Text Char1"/>
    <w:qFormat/>
    <w:uiPriority w:val="0"/>
    <w:rPr>
      <w:sz w:val="20"/>
    </w:rPr>
  </w:style>
  <w:style w:type="character" w:customStyle="1" w:styleId="354">
    <w:name w:val="批注引用1"/>
    <w:qFormat/>
    <w:uiPriority w:val="0"/>
    <w:rPr>
      <w:sz w:val="21"/>
      <w:szCs w:val="21"/>
    </w:rPr>
  </w:style>
  <w:style w:type="character" w:customStyle="1" w:styleId="355">
    <w:name w:val="页码2"/>
    <w:qFormat/>
    <w:uiPriority w:val="0"/>
    <w:rPr>
      <w:sz w:val="20"/>
    </w:rPr>
  </w:style>
  <w:style w:type="character" w:customStyle="1" w:styleId="356">
    <w:name w:val="product_name1"/>
    <w:qFormat/>
    <w:uiPriority w:val="0"/>
    <w:rPr>
      <w:b/>
      <w:sz w:val="20"/>
    </w:rPr>
  </w:style>
  <w:style w:type="character" w:customStyle="1" w:styleId="357">
    <w:name w:val="xl88 Char Char"/>
    <w:link w:val="358"/>
    <w:qFormat/>
    <w:locked/>
    <w:uiPriority w:val="99"/>
    <w:rPr>
      <w:sz w:val="24"/>
      <w:shd w:val="clear" w:color="000000" w:fill="C0C0C0"/>
    </w:rPr>
  </w:style>
  <w:style w:type="paragraph" w:customStyle="1" w:styleId="358">
    <w:name w:val="xl88"/>
    <w:basedOn w:val="1"/>
    <w:next w:val="359"/>
    <w:link w:val="357"/>
    <w:qFormat/>
    <w:uiPriority w:val="99"/>
    <w:pPr>
      <w:shd w:val="clear" w:color="000000" w:fill="C0C0C0"/>
      <w:spacing w:before="280" w:after="280"/>
      <w:jc w:val="center"/>
    </w:pPr>
    <w:rPr>
      <w:rFonts w:ascii="Times New Roman" w:hAnsi="Times New Roman" w:eastAsia="宋体"/>
      <w:sz w:val="24"/>
      <w:szCs w:val="20"/>
    </w:rPr>
  </w:style>
  <w:style w:type="paragraph" w:customStyle="1" w:styleId="359">
    <w:name w:val="样式 首行缩进:  0.74 厘米"/>
    <w:basedOn w:val="1"/>
    <w:next w:val="360"/>
    <w:qFormat/>
    <w:uiPriority w:val="0"/>
    <w:pPr>
      <w:widowControl w:val="0"/>
      <w:spacing w:line="360" w:lineRule="auto"/>
      <w:ind w:firstLine="420"/>
    </w:pPr>
    <w:rPr>
      <w:rFonts w:ascii="Times New Roman" w:hAnsi="Times New Roman" w:eastAsia="宋体"/>
      <w:sz w:val="24"/>
      <w:szCs w:val="20"/>
    </w:rPr>
  </w:style>
  <w:style w:type="paragraph" w:customStyle="1" w:styleId="360">
    <w:name w:val="样式 标题 1 + 居中 段前: 6 磅 段后: 6 磅 行距: 1.5 倍行距"/>
    <w:basedOn w:val="2"/>
    <w:next w:val="361"/>
    <w:qFormat/>
    <w:uiPriority w:val="0"/>
    <w:pPr>
      <w:keepNext w:val="0"/>
      <w:keepLines w:val="0"/>
      <w:widowControl w:val="0"/>
      <w:spacing w:before="120" w:after="120" w:line="360" w:lineRule="auto"/>
      <w:jc w:val="center"/>
    </w:pPr>
    <w:rPr>
      <w:rFonts w:ascii="Times New Roman" w:hAnsi="Times New Roman" w:eastAsia="宋体"/>
      <w:sz w:val="32"/>
      <w:szCs w:val="20"/>
    </w:rPr>
  </w:style>
  <w:style w:type="paragraph" w:customStyle="1" w:styleId="361">
    <w:name w:val="Date1"/>
    <w:basedOn w:val="1"/>
    <w:next w:val="1"/>
    <w:qFormat/>
    <w:uiPriority w:val="0"/>
    <w:rPr>
      <w:sz w:val="20"/>
      <w:szCs w:val="20"/>
    </w:rPr>
  </w:style>
  <w:style w:type="character" w:customStyle="1" w:styleId="362">
    <w:name w:val="正文文本缩进 2 字符"/>
    <w:qFormat/>
    <w:uiPriority w:val="99"/>
    <w:rPr>
      <w:sz w:val="20"/>
    </w:rPr>
  </w:style>
  <w:style w:type="character" w:customStyle="1" w:styleId="363">
    <w:name w:val="副标题 Char2"/>
    <w:qFormat/>
    <w:uiPriority w:val="0"/>
    <w:rPr>
      <w:b/>
      <w:sz w:val="20"/>
    </w:rPr>
  </w:style>
  <w:style w:type="character" w:customStyle="1" w:styleId="364">
    <w:name w:val="列出段落 Char"/>
    <w:link w:val="365"/>
    <w:qFormat/>
    <w:uiPriority w:val="0"/>
    <w:rPr>
      <w:w w:val="100"/>
      <w:sz w:val="20"/>
      <w:szCs w:val="20"/>
      <w:shd w:val="clear" w:color="000000" w:fill="auto"/>
    </w:rPr>
  </w:style>
  <w:style w:type="paragraph" w:customStyle="1" w:styleId="365">
    <w:name w:val="列出段落1"/>
    <w:basedOn w:val="1"/>
    <w:link w:val="364"/>
    <w:qFormat/>
    <w:uiPriority w:val="0"/>
    <w:pPr>
      <w:ind w:firstLine="420"/>
    </w:pPr>
    <w:rPr>
      <w:rFonts w:ascii="Calibri" w:hAnsi="Calibri" w:eastAsia="Calibri"/>
      <w:sz w:val="20"/>
      <w:szCs w:val="20"/>
    </w:rPr>
  </w:style>
  <w:style w:type="character" w:customStyle="1" w:styleId="366">
    <w:name w:val="cont-bt21"/>
    <w:qFormat/>
    <w:uiPriority w:val="0"/>
    <w:rPr>
      <w:b/>
      <w:sz w:val="20"/>
    </w:rPr>
  </w:style>
  <w:style w:type="character" w:customStyle="1" w:styleId="367">
    <w:name w:val="正文缩进 字符"/>
    <w:qFormat/>
    <w:uiPriority w:val="0"/>
    <w:rPr>
      <w:sz w:val="20"/>
    </w:rPr>
  </w:style>
  <w:style w:type="character" w:customStyle="1" w:styleId="368">
    <w:name w:val="表单正文样式 宋体"/>
    <w:qFormat/>
    <w:uiPriority w:val="0"/>
    <w:rPr>
      <w:rFonts w:ascii="宋体" w:hAnsi="宋体" w:eastAsia="宋体"/>
      <w:w w:val="100"/>
      <w:sz w:val="20"/>
      <w:szCs w:val="20"/>
      <w:shd w:val="clear" w:color="000000" w:fill="auto"/>
    </w:rPr>
  </w:style>
  <w:style w:type="character" w:customStyle="1" w:styleId="369">
    <w:name w:val="称呼 字符"/>
    <w:qFormat/>
    <w:uiPriority w:val="0"/>
    <w:rPr>
      <w:sz w:val="20"/>
    </w:rPr>
  </w:style>
  <w:style w:type="character" w:customStyle="1" w:styleId="370">
    <w:name w:val="HTML 预设格式 Char1"/>
    <w:semiHidden/>
    <w:qFormat/>
    <w:uiPriority w:val="0"/>
    <w:rPr>
      <w:sz w:val="20"/>
    </w:rPr>
  </w:style>
  <w:style w:type="character" w:customStyle="1" w:styleId="371">
    <w:name w:val="font101"/>
    <w:qFormat/>
    <w:uiPriority w:val="0"/>
    <w:rPr>
      <w:rFonts w:ascii="Arial" w:hAnsi="Arial" w:cs="Arial"/>
      <w:color w:val="333333"/>
      <w:sz w:val="19"/>
      <w:szCs w:val="19"/>
      <w:u w:val="none"/>
    </w:rPr>
  </w:style>
  <w:style w:type="character" w:customStyle="1" w:styleId="372">
    <w:name w:val="style14"/>
    <w:qFormat/>
    <w:uiPriority w:val="0"/>
  </w:style>
  <w:style w:type="character" w:customStyle="1" w:styleId="373">
    <w:name w:val="标书-正文 Char"/>
    <w:link w:val="374"/>
    <w:qFormat/>
    <w:uiPriority w:val="0"/>
    <w:rPr>
      <w:rFonts w:ascii="Arial" w:hAnsi="Arial" w:cs="Arial"/>
    </w:rPr>
  </w:style>
  <w:style w:type="paragraph" w:customStyle="1" w:styleId="374">
    <w:name w:val="标书-正文"/>
    <w:basedOn w:val="1"/>
    <w:link w:val="373"/>
    <w:qFormat/>
    <w:uiPriority w:val="0"/>
    <w:pPr>
      <w:widowControl w:val="0"/>
      <w:spacing w:before="56" w:after="113" w:line="300" w:lineRule="auto"/>
      <w:ind w:firstLine="200" w:firstLineChars="200"/>
      <w:jc w:val="left"/>
    </w:pPr>
    <w:rPr>
      <w:rFonts w:ascii="Arial" w:hAnsi="Arial" w:eastAsia="宋体" w:cs="Arial"/>
      <w:sz w:val="20"/>
      <w:szCs w:val="20"/>
    </w:rPr>
  </w:style>
  <w:style w:type="character" w:customStyle="1" w:styleId="375">
    <w:name w:val="标题 8 字符"/>
    <w:qFormat/>
    <w:uiPriority w:val="99"/>
    <w:rPr>
      <w:sz w:val="20"/>
    </w:rPr>
  </w:style>
  <w:style w:type="character" w:customStyle="1" w:styleId="376">
    <w:name w:val="批注主题 字符"/>
    <w:qFormat/>
    <w:uiPriority w:val="0"/>
    <w:rPr>
      <w:b/>
      <w:sz w:val="20"/>
    </w:rPr>
  </w:style>
  <w:style w:type="character" w:customStyle="1" w:styleId="377">
    <w:name w:val="正文文本 3 Char1"/>
    <w:qFormat/>
    <w:uiPriority w:val="0"/>
    <w:rPr>
      <w:sz w:val="20"/>
    </w:rPr>
  </w:style>
  <w:style w:type="character" w:customStyle="1" w:styleId="378">
    <w:name w:val="pushphoneico"/>
    <w:qFormat/>
    <w:uiPriority w:val="99"/>
  </w:style>
  <w:style w:type="character" w:customStyle="1" w:styleId="379">
    <w:name w:val="hover50"/>
    <w:qFormat/>
    <w:uiPriority w:val="99"/>
    <w:rPr>
      <w:shd w:val="clear" w:color="auto" w:fill="auto"/>
    </w:rPr>
  </w:style>
  <w:style w:type="character" w:customStyle="1" w:styleId="380">
    <w:name w:val="日期 Char2"/>
    <w:semiHidden/>
    <w:qFormat/>
    <w:uiPriority w:val="0"/>
    <w:rPr>
      <w:sz w:val="20"/>
    </w:rPr>
  </w:style>
  <w:style w:type="character" w:customStyle="1" w:styleId="381">
    <w:name w:val="Char Char21"/>
    <w:qFormat/>
    <w:uiPriority w:val="99"/>
    <w:rPr>
      <w:rFonts w:ascii="Arial" w:hAnsi="Arial" w:eastAsia="黑体" w:cs="Arial"/>
      <w:b/>
      <w:bCs/>
      <w:sz w:val="32"/>
      <w:szCs w:val="32"/>
    </w:rPr>
  </w:style>
  <w:style w:type="character" w:customStyle="1" w:styleId="382">
    <w:name w:val="彩色列表 - 强调文字颜色 1 Char"/>
    <w:qFormat/>
    <w:uiPriority w:val="0"/>
    <w:rPr>
      <w:sz w:val="20"/>
    </w:rPr>
  </w:style>
  <w:style w:type="character" w:customStyle="1" w:styleId="383">
    <w:name w:val="fontstyle11"/>
    <w:qFormat/>
    <w:uiPriority w:val="0"/>
    <w:rPr>
      <w:rFonts w:ascii="方正仿宋_GBK" w:hAnsi="方正仿宋_GBK" w:eastAsia="方正仿宋_GBK"/>
      <w:color w:val="000000"/>
      <w:w w:val="100"/>
      <w:sz w:val="30"/>
      <w:szCs w:val="30"/>
      <w:shd w:val="clear" w:color="000000" w:fill="auto"/>
    </w:rPr>
  </w:style>
  <w:style w:type="character" w:customStyle="1" w:styleId="384">
    <w:name w:val="页眉 字符1"/>
    <w:qFormat/>
    <w:uiPriority w:val="99"/>
    <w:rPr>
      <w:rFonts w:ascii="Times New Roman" w:eastAsia="宋体"/>
      <w:sz w:val="18"/>
    </w:rPr>
  </w:style>
  <w:style w:type="character" w:customStyle="1" w:styleId="385">
    <w:name w:val="正文文本缩进 字符"/>
    <w:qFormat/>
    <w:uiPriority w:val="0"/>
    <w:rPr>
      <w:sz w:val="20"/>
    </w:rPr>
  </w:style>
  <w:style w:type="character" w:customStyle="1" w:styleId="386">
    <w:name w:val="标题 1h"/>
    <w:qFormat/>
    <w:uiPriority w:val="0"/>
    <w:rPr>
      <w:b/>
      <w:sz w:val="20"/>
    </w:rPr>
  </w:style>
  <w:style w:type="character" w:customStyle="1" w:styleId="387">
    <w:name w:val="Date Char"/>
    <w:qFormat/>
    <w:uiPriority w:val="0"/>
    <w:rPr>
      <w:sz w:val="20"/>
    </w:rPr>
  </w:style>
  <w:style w:type="character" w:customStyle="1" w:styleId="388">
    <w:name w:val="HTML Preformatted Char1"/>
    <w:semiHidden/>
    <w:qFormat/>
    <w:uiPriority w:val="0"/>
    <w:rPr>
      <w:sz w:val="20"/>
    </w:rPr>
  </w:style>
  <w:style w:type="character" w:customStyle="1" w:styleId="389">
    <w:name w:val="my正文 Char Char"/>
    <w:link w:val="390"/>
    <w:qFormat/>
    <w:uiPriority w:val="0"/>
    <w:rPr>
      <w:rFonts w:ascii="Calibri" w:hAnsi="Calibri" w:eastAsia="Calibri"/>
      <w:w w:val="100"/>
      <w:sz w:val="20"/>
      <w:szCs w:val="20"/>
      <w:shd w:val="clear" w:color="000000" w:fill="auto"/>
    </w:rPr>
  </w:style>
  <w:style w:type="paragraph" w:customStyle="1" w:styleId="390">
    <w:name w:val="my正文"/>
    <w:basedOn w:val="1"/>
    <w:link w:val="389"/>
    <w:qFormat/>
    <w:uiPriority w:val="99"/>
    <w:pPr>
      <w:ind w:left="425" w:firstLine="420"/>
    </w:pPr>
    <w:rPr>
      <w:rFonts w:ascii="Calibri" w:hAnsi="Calibri" w:eastAsia="Calibri"/>
      <w:sz w:val="20"/>
      <w:szCs w:val="20"/>
    </w:rPr>
  </w:style>
  <w:style w:type="character" w:customStyle="1" w:styleId="391">
    <w:name w:val="注意事项 Char"/>
    <w:qFormat/>
    <w:uiPriority w:val="0"/>
    <w:rPr>
      <w:rFonts w:eastAsia="宋体"/>
      <w:b/>
      <w:bCs/>
      <w:kern w:val="2"/>
      <w:sz w:val="21"/>
      <w:szCs w:val="24"/>
      <w:lang w:val="en-US" w:eastAsia="zh-CN" w:bidi="ar-SA"/>
    </w:rPr>
  </w:style>
  <w:style w:type="character" w:customStyle="1" w:styleId="392">
    <w:name w:val="尾注文本 Char1"/>
    <w:semiHidden/>
    <w:qFormat/>
    <w:uiPriority w:val="0"/>
    <w:rPr>
      <w:sz w:val="20"/>
    </w:rPr>
  </w:style>
  <w:style w:type="character" w:customStyle="1" w:styleId="393">
    <w:name w:val="明显强调11"/>
    <w:qFormat/>
    <w:uiPriority w:val="0"/>
    <w:rPr>
      <w:i/>
      <w:color w:val="5B9BD5"/>
      <w:w w:val="100"/>
      <w:sz w:val="21"/>
      <w:szCs w:val="21"/>
      <w:shd w:val="clear" w:color="000000" w:fill="auto"/>
    </w:rPr>
  </w:style>
  <w:style w:type="character" w:customStyle="1" w:styleId="394">
    <w:name w:val="正文首行缩进 Char"/>
    <w:qFormat/>
    <w:uiPriority w:val="99"/>
    <w:rPr>
      <w:rFonts w:ascii="宋体" w:hAnsi="宋体" w:eastAsia="Times New Roman"/>
      <w:w w:val="100"/>
      <w:sz w:val="21"/>
      <w:szCs w:val="21"/>
      <w:shd w:val="clear" w:color="000000" w:fill="auto"/>
    </w:rPr>
  </w:style>
  <w:style w:type="character" w:customStyle="1" w:styleId="395">
    <w:name w:val="bt_content1"/>
    <w:qFormat/>
    <w:uiPriority w:val="0"/>
    <w:rPr>
      <w:sz w:val="20"/>
    </w:rPr>
  </w:style>
  <w:style w:type="character" w:customStyle="1" w:styleId="396">
    <w:name w:val="我的表格正文 Char"/>
    <w:link w:val="397"/>
    <w:qFormat/>
    <w:uiPriority w:val="0"/>
  </w:style>
  <w:style w:type="paragraph" w:customStyle="1" w:styleId="397">
    <w:name w:val="我的表格正文"/>
    <w:basedOn w:val="1"/>
    <w:link w:val="396"/>
    <w:qFormat/>
    <w:uiPriority w:val="0"/>
    <w:rPr>
      <w:rFonts w:ascii="Calibri" w:hAnsi="Calibri" w:eastAsia="Calibri"/>
      <w:sz w:val="20"/>
      <w:szCs w:val="20"/>
    </w:rPr>
  </w:style>
  <w:style w:type="character" w:customStyle="1" w:styleId="398">
    <w:name w:val="mcms"/>
    <w:qFormat/>
    <w:uiPriority w:val="99"/>
  </w:style>
  <w:style w:type="character" w:customStyle="1" w:styleId="399">
    <w:name w:val="style51"/>
    <w:qFormat/>
    <w:uiPriority w:val="0"/>
    <w:rPr>
      <w:sz w:val="20"/>
    </w:rPr>
  </w:style>
  <w:style w:type="character" w:customStyle="1" w:styleId="400">
    <w:name w:val="样式 样式 标题 1 Char"/>
    <w:qFormat/>
    <w:uiPriority w:val="0"/>
    <w:rPr>
      <w:b/>
      <w:sz w:val="20"/>
    </w:rPr>
  </w:style>
  <w:style w:type="character" w:customStyle="1" w:styleId="401">
    <w:name w:val="副标题 Char1"/>
    <w:qFormat/>
    <w:uiPriority w:val="0"/>
    <w:rPr>
      <w:b/>
      <w:sz w:val="20"/>
    </w:rPr>
  </w:style>
  <w:style w:type="character" w:customStyle="1" w:styleId="402">
    <w:name w:val="diy_check"/>
    <w:qFormat/>
    <w:uiPriority w:val="99"/>
  </w:style>
  <w:style w:type="character" w:customStyle="1" w:styleId="403">
    <w:name w:val="xh"/>
    <w:qFormat/>
    <w:uiPriority w:val="0"/>
    <w:rPr>
      <w:sz w:val="20"/>
    </w:rPr>
  </w:style>
  <w:style w:type="character" w:customStyle="1" w:styleId="404">
    <w:name w:val="diy_checked"/>
    <w:qFormat/>
    <w:uiPriority w:val="99"/>
  </w:style>
  <w:style w:type="character" w:customStyle="1" w:styleId="405">
    <w:name w:val="纯文本 Char2"/>
    <w:semiHidden/>
    <w:qFormat/>
    <w:uiPriority w:val="0"/>
    <w:rPr>
      <w:rFonts w:ascii="宋体" w:hAnsi="宋体" w:eastAsia="Courier New"/>
      <w:w w:val="100"/>
      <w:sz w:val="20"/>
      <w:szCs w:val="20"/>
      <w:shd w:val="clear" w:color="000000" w:fill="auto"/>
    </w:rPr>
  </w:style>
  <w:style w:type="character" w:customStyle="1" w:styleId="406">
    <w:name w:val="cont-bt1"/>
    <w:qFormat/>
    <w:uiPriority w:val="0"/>
    <w:rPr>
      <w:b/>
      <w:sz w:val="20"/>
    </w:rPr>
  </w:style>
  <w:style w:type="character" w:customStyle="1" w:styleId="407">
    <w:name w:val="111111 Char"/>
    <w:link w:val="408"/>
    <w:qFormat/>
    <w:locked/>
    <w:uiPriority w:val="0"/>
    <w:rPr>
      <w:rFonts w:ascii="仿宋_GB2312" w:hAnsi="仿宋" w:eastAsia="仿宋_GB2312"/>
      <w:sz w:val="28"/>
      <w:szCs w:val="28"/>
    </w:rPr>
  </w:style>
  <w:style w:type="paragraph" w:customStyle="1" w:styleId="408">
    <w:name w:val="111111"/>
    <w:basedOn w:val="1"/>
    <w:link w:val="407"/>
    <w:qFormat/>
    <w:uiPriority w:val="0"/>
    <w:pPr>
      <w:widowControl w:val="0"/>
      <w:spacing w:line="600" w:lineRule="exact"/>
      <w:jc w:val="center"/>
    </w:pPr>
    <w:rPr>
      <w:rFonts w:ascii="仿宋_GB2312" w:hAnsi="仿宋" w:eastAsia="仿宋_GB2312"/>
      <w:sz w:val="28"/>
      <w:szCs w:val="28"/>
    </w:rPr>
  </w:style>
  <w:style w:type="character" w:customStyle="1" w:styleId="409">
    <w:name w:val="图示 Char"/>
    <w:link w:val="410"/>
    <w:qFormat/>
    <w:uiPriority w:val="0"/>
    <w:rPr>
      <w:rFonts w:ascii="Calibri" w:hAnsi="Calibri" w:eastAsia="Calibri"/>
      <w:w w:val="100"/>
      <w:sz w:val="20"/>
      <w:szCs w:val="20"/>
      <w:shd w:val="clear" w:color="000000" w:fill="auto"/>
    </w:rPr>
  </w:style>
  <w:style w:type="paragraph" w:customStyle="1" w:styleId="410">
    <w:name w:val="图示"/>
    <w:basedOn w:val="1"/>
    <w:link w:val="409"/>
    <w:qFormat/>
    <w:uiPriority w:val="0"/>
    <w:pPr>
      <w:jc w:val="center"/>
    </w:pPr>
    <w:rPr>
      <w:rFonts w:ascii="Calibri" w:hAnsi="Calibri" w:eastAsia="Calibri"/>
      <w:sz w:val="20"/>
      <w:szCs w:val="20"/>
    </w:rPr>
  </w:style>
  <w:style w:type="character" w:customStyle="1" w:styleId="411">
    <w:name w:val="_表格文字 Char"/>
    <w:link w:val="412"/>
    <w:qFormat/>
    <w:uiPriority w:val="0"/>
    <w:rPr>
      <w:w w:val="100"/>
      <w:sz w:val="20"/>
      <w:szCs w:val="20"/>
      <w:shd w:val="clear" w:color="000000" w:fill="auto"/>
    </w:rPr>
  </w:style>
  <w:style w:type="paragraph" w:customStyle="1" w:styleId="412">
    <w:name w:val="_表格文字"/>
    <w:basedOn w:val="1"/>
    <w:link w:val="411"/>
    <w:qFormat/>
    <w:uiPriority w:val="0"/>
    <w:rPr>
      <w:rFonts w:ascii="Calibri" w:hAnsi="Calibri" w:eastAsia="Calibri"/>
      <w:sz w:val="20"/>
      <w:szCs w:val="20"/>
    </w:rPr>
  </w:style>
  <w:style w:type="character" w:customStyle="1" w:styleId="413">
    <w:name w:val="15"/>
    <w:basedOn w:val="104"/>
    <w:qFormat/>
    <w:uiPriority w:val="0"/>
    <w:rPr>
      <w:rFonts w:ascii="Cambria Math" w:hAnsi="Cambria Math" w:eastAsia="Cambria Math"/>
      <w:color w:val="0000FF"/>
      <w:w w:val="100"/>
      <w:sz w:val="16"/>
      <w:szCs w:val="16"/>
      <w:shd w:val="clear" w:color="000000" w:fill="auto"/>
    </w:rPr>
  </w:style>
  <w:style w:type="character" w:customStyle="1" w:styleId="414">
    <w:name w:val="四号 Char"/>
    <w:qFormat/>
    <w:uiPriority w:val="0"/>
    <w:rPr>
      <w:rFonts w:ascii="宋体" w:hAnsi="宋体" w:eastAsia="Times New Roman"/>
      <w:w w:val="100"/>
      <w:sz w:val="24"/>
      <w:szCs w:val="24"/>
      <w:shd w:val="clear" w:color="000000" w:fill="auto"/>
    </w:rPr>
  </w:style>
  <w:style w:type="character" w:customStyle="1" w:styleId="415">
    <w:name w:val="diy_check1"/>
    <w:qFormat/>
    <w:uiPriority w:val="99"/>
  </w:style>
  <w:style w:type="character" w:customStyle="1" w:styleId="416">
    <w:name w:val="页码21"/>
    <w:qFormat/>
    <w:uiPriority w:val="0"/>
    <w:rPr>
      <w:sz w:val="20"/>
    </w:rPr>
  </w:style>
  <w:style w:type="character" w:customStyle="1" w:styleId="417">
    <w:name w:val="xl71 Char Char"/>
    <w:link w:val="418"/>
    <w:qFormat/>
    <w:locked/>
    <w:uiPriority w:val="99"/>
    <w:rPr>
      <w:rFonts w:ascii="宋体" w:hAnsi="宋体"/>
      <w:color w:val="000000"/>
      <w:sz w:val="24"/>
      <w:szCs w:val="24"/>
    </w:rPr>
  </w:style>
  <w:style w:type="paragraph" w:customStyle="1" w:styleId="418">
    <w:name w:val="xl71"/>
    <w:basedOn w:val="1"/>
    <w:link w:val="417"/>
    <w:qFormat/>
    <w:uiPriority w:val="99"/>
    <w:rPr>
      <w:rFonts w:eastAsia="宋体"/>
      <w:color w:val="000000"/>
      <w:sz w:val="24"/>
      <w:szCs w:val="24"/>
    </w:rPr>
  </w:style>
  <w:style w:type="character" w:customStyle="1" w:styleId="419">
    <w:name w:val="正文文本 Char2"/>
    <w:semiHidden/>
    <w:qFormat/>
    <w:uiPriority w:val="0"/>
    <w:rPr>
      <w:sz w:val="20"/>
    </w:rPr>
  </w:style>
  <w:style w:type="character" w:customStyle="1" w:styleId="420">
    <w:name w:val="页眉 字符"/>
    <w:qFormat/>
    <w:uiPriority w:val="99"/>
    <w:rPr>
      <w:sz w:val="20"/>
    </w:rPr>
  </w:style>
  <w:style w:type="character" w:customStyle="1" w:styleId="421">
    <w:name w:val="正文首行缩进 2 字符"/>
    <w:qFormat/>
    <w:uiPriority w:val="0"/>
    <w:rPr>
      <w:sz w:val="20"/>
    </w:rPr>
  </w:style>
  <w:style w:type="character" w:customStyle="1" w:styleId="422">
    <w:name w:val="正文文本缩进 3 字符2"/>
    <w:semiHidden/>
    <w:qFormat/>
    <w:uiPriority w:val="99"/>
    <w:rPr>
      <w:rFonts w:ascii="Times New Roman" w:hAnsi="Times New Roman" w:eastAsia="宋体" w:cs="Times New Roman"/>
      <w:sz w:val="16"/>
      <w:szCs w:val="16"/>
    </w:rPr>
  </w:style>
  <w:style w:type="character" w:customStyle="1" w:styleId="423">
    <w:name w:val="批注主题 字符2"/>
    <w:semiHidden/>
    <w:qFormat/>
    <w:uiPriority w:val="99"/>
    <w:rPr>
      <w:rFonts w:ascii="Times New Roman" w:hAnsi="Times New Roman" w:eastAsia="宋体" w:cs="Times New Roman"/>
      <w:b/>
      <w:bCs/>
      <w:kern w:val="0"/>
      <w:sz w:val="20"/>
      <w:szCs w:val="20"/>
    </w:rPr>
  </w:style>
  <w:style w:type="paragraph" w:customStyle="1" w:styleId="424">
    <w:name w:val="xl127"/>
    <w:basedOn w:val="1"/>
    <w:next w:val="425"/>
    <w:qFormat/>
    <w:uiPriority w:val="0"/>
    <w:pPr>
      <w:spacing w:before="280" w:after="280"/>
      <w:jc w:val="center"/>
    </w:pPr>
    <w:rPr>
      <w:rFonts w:hAnsi="Times New Roman" w:eastAsia="宋体"/>
      <w:sz w:val="20"/>
      <w:szCs w:val="20"/>
    </w:rPr>
  </w:style>
  <w:style w:type="paragraph" w:customStyle="1" w:styleId="425">
    <w:name w:val="Char1 Char Char Char Char Char Char Char Char Char1"/>
    <w:basedOn w:val="1"/>
    <w:next w:val="426"/>
    <w:qFormat/>
    <w:uiPriority w:val="0"/>
    <w:pPr>
      <w:widowControl w:val="0"/>
    </w:pPr>
    <w:rPr>
      <w:rFonts w:ascii="Tahoma" w:hAnsi="Times New Roman" w:eastAsia="宋体"/>
      <w:sz w:val="24"/>
      <w:szCs w:val="20"/>
    </w:rPr>
  </w:style>
  <w:style w:type="paragraph" w:customStyle="1" w:styleId="426">
    <w:name w:val="xl159"/>
    <w:basedOn w:val="1"/>
    <w:next w:val="427"/>
    <w:qFormat/>
    <w:uiPriority w:val="0"/>
    <w:pPr>
      <w:spacing w:before="280" w:after="280"/>
    </w:pPr>
    <w:rPr>
      <w:rFonts w:hAnsi="Times New Roman" w:eastAsia="宋体"/>
      <w:b/>
      <w:sz w:val="20"/>
      <w:szCs w:val="20"/>
    </w:rPr>
  </w:style>
  <w:style w:type="paragraph" w:customStyle="1" w:styleId="427">
    <w:name w:val="Char2"/>
    <w:basedOn w:val="1"/>
    <w:qFormat/>
    <w:uiPriority w:val="0"/>
    <w:rPr>
      <w:rFonts w:ascii="Tahoma" w:hAnsi="Tahoma" w:eastAsia="Arial"/>
      <w:sz w:val="20"/>
      <w:szCs w:val="20"/>
    </w:rPr>
  </w:style>
  <w:style w:type="paragraph" w:customStyle="1" w:styleId="428">
    <w:name w:val="font17"/>
    <w:basedOn w:val="1"/>
    <w:qFormat/>
    <w:uiPriority w:val="0"/>
    <w:pPr>
      <w:spacing w:before="100" w:beforeAutospacing="1" w:after="100" w:afterAutospacing="1"/>
      <w:jc w:val="left"/>
    </w:pPr>
    <w:rPr>
      <w:rFonts w:ascii="新宋体" w:hAnsi="新宋体" w:eastAsia="新宋体"/>
      <w:color w:val="000000"/>
    </w:rPr>
  </w:style>
  <w:style w:type="paragraph" w:customStyle="1" w:styleId="429">
    <w:name w:val="xl146"/>
    <w:basedOn w:val="1"/>
    <w:next w:val="430"/>
    <w:qFormat/>
    <w:uiPriority w:val="0"/>
    <w:pPr>
      <w:spacing w:before="280" w:after="280"/>
    </w:pPr>
    <w:rPr>
      <w:rFonts w:hAnsi="Times New Roman" w:eastAsia="宋体"/>
      <w:color w:val="000000"/>
      <w:sz w:val="20"/>
      <w:szCs w:val="20"/>
    </w:rPr>
  </w:style>
  <w:style w:type="paragraph" w:customStyle="1" w:styleId="430">
    <w:name w:val="_Style 23"/>
    <w:basedOn w:val="1"/>
    <w:next w:val="431"/>
    <w:qFormat/>
    <w:uiPriority w:val="0"/>
    <w:pPr>
      <w:widowControl w:val="0"/>
    </w:pPr>
    <w:rPr>
      <w:rFonts w:hAnsi="Times New Roman" w:eastAsia="宋体"/>
      <w:szCs w:val="20"/>
    </w:rPr>
  </w:style>
  <w:style w:type="paragraph" w:customStyle="1" w:styleId="431">
    <w:name w:val="xl60"/>
    <w:basedOn w:val="1"/>
    <w:next w:val="432"/>
    <w:qFormat/>
    <w:uiPriority w:val="0"/>
    <w:pPr>
      <w:shd w:val="clear" w:color="000000" w:fill="FFFFFF"/>
      <w:spacing w:before="280" w:after="280"/>
      <w:jc w:val="center"/>
    </w:pPr>
    <w:rPr>
      <w:rFonts w:hAnsi="Times New Roman" w:eastAsia="宋体"/>
      <w:color w:val="000000"/>
      <w:sz w:val="20"/>
      <w:szCs w:val="20"/>
    </w:rPr>
  </w:style>
  <w:style w:type="paragraph" w:customStyle="1" w:styleId="432">
    <w:name w:val="xl107"/>
    <w:basedOn w:val="1"/>
    <w:next w:val="65"/>
    <w:qFormat/>
    <w:uiPriority w:val="0"/>
    <w:pPr>
      <w:shd w:val="clear" w:color="000000" w:fill="FFFFFF"/>
      <w:spacing w:before="280" w:after="280"/>
      <w:jc w:val="center"/>
    </w:pPr>
    <w:rPr>
      <w:rFonts w:hAnsi="Times New Roman" w:eastAsia="宋体"/>
      <w:sz w:val="24"/>
      <w:szCs w:val="20"/>
    </w:rPr>
  </w:style>
  <w:style w:type="paragraph" w:customStyle="1" w:styleId="433">
    <w:name w:val="Char Char"/>
    <w:basedOn w:val="1"/>
    <w:next w:val="434"/>
    <w:qFormat/>
    <w:uiPriority w:val="0"/>
    <w:pPr>
      <w:spacing w:after="160" w:line="240" w:lineRule="exact"/>
    </w:pPr>
    <w:rPr>
      <w:rFonts w:ascii="Verdana" w:hAnsi="Times New Roman" w:eastAsia="仿宋_GB2312"/>
      <w:sz w:val="24"/>
      <w:szCs w:val="20"/>
    </w:rPr>
  </w:style>
  <w:style w:type="paragraph" w:customStyle="1" w:styleId="434">
    <w:name w:val="content"/>
    <w:basedOn w:val="1"/>
    <w:next w:val="435"/>
    <w:qFormat/>
    <w:uiPriority w:val="0"/>
    <w:pPr>
      <w:spacing w:before="280" w:after="280" w:line="280" w:lineRule="atLeast"/>
      <w:ind w:firstLine="375"/>
    </w:pPr>
    <w:rPr>
      <w:rFonts w:hAnsi="Times New Roman" w:eastAsia="宋体"/>
      <w:color w:val="000000"/>
      <w:sz w:val="18"/>
      <w:szCs w:val="20"/>
    </w:rPr>
  </w:style>
  <w:style w:type="paragraph" w:customStyle="1" w:styleId="435">
    <w:name w:val="编号正文"/>
    <w:next w:val="436"/>
    <w:qFormat/>
    <w:uiPriority w:val="0"/>
    <w:pPr>
      <w:widowControl w:val="0"/>
      <w:spacing w:line="360" w:lineRule="auto"/>
      <w:ind w:left="1407" w:hanging="1047"/>
    </w:pPr>
    <w:rPr>
      <w:rFonts w:ascii="Arial Narrow" w:hAnsi="Times New Roman" w:eastAsia="仿宋_GB2312" w:cs="Times New Roman"/>
      <w:sz w:val="24"/>
      <w:lang w:val="en-US" w:eastAsia="zh-CN" w:bidi="ar-SA"/>
    </w:rPr>
  </w:style>
  <w:style w:type="paragraph" w:customStyle="1" w:styleId="436">
    <w:name w:val="xl104"/>
    <w:basedOn w:val="1"/>
    <w:next w:val="437"/>
    <w:qFormat/>
    <w:uiPriority w:val="0"/>
    <w:pPr>
      <w:spacing w:before="280" w:after="280"/>
      <w:jc w:val="center"/>
    </w:pPr>
    <w:rPr>
      <w:rFonts w:hAnsi="Times New Roman" w:eastAsia="宋体"/>
      <w:sz w:val="20"/>
      <w:szCs w:val="20"/>
    </w:rPr>
  </w:style>
  <w:style w:type="paragraph" w:customStyle="1" w:styleId="437">
    <w:name w:val="页脚 New"/>
    <w:basedOn w:val="1"/>
    <w:next w:val="438"/>
    <w:qFormat/>
    <w:uiPriority w:val="0"/>
    <w:pPr>
      <w:widowControl w:val="0"/>
      <w:autoSpaceDE w:val="0"/>
      <w:autoSpaceDN w:val="0"/>
    </w:pPr>
    <w:rPr>
      <w:rFonts w:hAnsi="Times New Roman" w:eastAsia="宋体"/>
      <w:sz w:val="18"/>
      <w:szCs w:val="20"/>
    </w:rPr>
  </w:style>
  <w:style w:type="paragraph" w:customStyle="1" w:styleId="438">
    <w:name w:val="xl70"/>
    <w:basedOn w:val="1"/>
    <w:qFormat/>
    <w:uiPriority w:val="99"/>
    <w:rPr>
      <w:rFonts w:eastAsia="宋体"/>
      <w:color w:val="000000"/>
      <w:sz w:val="24"/>
      <w:szCs w:val="24"/>
    </w:rPr>
  </w:style>
  <w:style w:type="paragraph" w:customStyle="1" w:styleId="439">
    <w:name w:val="xl138"/>
    <w:basedOn w:val="1"/>
    <w:next w:val="440"/>
    <w:qFormat/>
    <w:uiPriority w:val="0"/>
    <w:pPr>
      <w:shd w:val="clear" w:color="000000" w:fill="BFBFBF"/>
      <w:spacing w:before="280" w:after="280"/>
    </w:pPr>
    <w:rPr>
      <w:rFonts w:hAnsi="Times New Roman" w:eastAsia="宋体"/>
      <w:b/>
      <w:sz w:val="20"/>
      <w:szCs w:val="20"/>
    </w:rPr>
  </w:style>
  <w:style w:type="paragraph" w:customStyle="1" w:styleId="440">
    <w:name w:val="xl122"/>
    <w:basedOn w:val="1"/>
    <w:next w:val="441"/>
    <w:qFormat/>
    <w:uiPriority w:val="0"/>
    <w:pPr>
      <w:shd w:val="clear" w:color="000000" w:fill="FFFFFF"/>
      <w:spacing w:before="280" w:after="280"/>
      <w:jc w:val="center"/>
    </w:pPr>
    <w:rPr>
      <w:rFonts w:hAnsi="Times New Roman" w:eastAsia="宋体"/>
      <w:sz w:val="20"/>
      <w:szCs w:val="20"/>
    </w:rPr>
  </w:style>
  <w:style w:type="paragraph" w:customStyle="1" w:styleId="441">
    <w:name w:val="数字编号（手工） - 3级"/>
    <w:basedOn w:val="1"/>
    <w:next w:val="442"/>
    <w:qFormat/>
    <w:uiPriority w:val="0"/>
    <w:pPr>
      <w:spacing w:after="100"/>
      <w:ind w:left="1638" w:hanging="378"/>
    </w:pPr>
    <w:rPr>
      <w:rFonts w:ascii="Times New Roman" w:hAnsi="Times New Roman" w:eastAsia="宋体"/>
      <w:szCs w:val="20"/>
    </w:rPr>
  </w:style>
  <w:style w:type="paragraph" w:customStyle="1" w:styleId="442">
    <w:name w:val="首行缩进 1"/>
    <w:basedOn w:val="1"/>
    <w:next w:val="443"/>
    <w:qFormat/>
    <w:uiPriority w:val="0"/>
    <w:pPr>
      <w:widowControl w:val="0"/>
      <w:spacing w:after="120" w:line="360" w:lineRule="auto"/>
      <w:ind w:firstLine="200"/>
    </w:pPr>
    <w:rPr>
      <w:rFonts w:ascii="Times New Roman" w:hAnsi="Times New Roman" w:eastAsia="宋体"/>
      <w:sz w:val="24"/>
      <w:szCs w:val="20"/>
    </w:rPr>
  </w:style>
  <w:style w:type="paragraph" w:customStyle="1" w:styleId="443">
    <w:name w:val="信封封面"/>
    <w:qFormat/>
    <w:uiPriority w:val="0"/>
    <w:rPr>
      <w:rFonts w:ascii="宋体" w:hAnsi="宋体" w:eastAsia="Times New Roman" w:cs="Times New Roman"/>
      <w:lang w:val="en-US" w:eastAsia="zh-CN" w:bidi="ar-SA"/>
    </w:rPr>
  </w:style>
  <w:style w:type="paragraph" w:customStyle="1" w:styleId="444">
    <w:name w:val="IN Step"/>
    <w:basedOn w:val="1"/>
    <w:next w:val="445"/>
    <w:qFormat/>
    <w:uiPriority w:val="0"/>
    <w:pPr>
      <w:spacing w:before="80" w:after="80" w:line="300" w:lineRule="auto"/>
      <w:ind w:left="1134" w:hanging="907"/>
      <w:outlineLvl w:val="8"/>
    </w:pPr>
    <w:rPr>
      <w:rFonts w:ascii="Arial" w:hAnsi="Times New Roman" w:eastAsia="宋体"/>
      <w:szCs w:val="20"/>
    </w:rPr>
  </w:style>
  <w:style w:type="paragraph" w:customStyle="1" w:styleId="445">
    <w:name w:val="Table Contents"/>
    <w:next w:val="446"/>
    <w:qFormat/>
    <w:uiPriority w:val="0"/>
    <w:pPr>
      <w:widowControl w:val="0"/>
    </w:pPr>
    <w:rPr>
      <w:rFonts w:ascii="Times New Roman" w:hAnsi="Times New Roman" w:eastAsia="Times New Roman" w:cs="Times New Roman"/>
      <w:sz w:val="24"/>
      <w:lang w:val="en-US" w:eastAsia="zh-CN" w:bidi="ar-SA"/>
    </w:rPr>
  </w:style>
  <w:style w:type="paragraph" w:customStyle="1" w:styleId="446">
    <w:name w:val="xl40"/>
    <w:basedOn w:val="1"/>
    <w:next w:val="447"/>
    <w:qFormat/>
    <w:uiPriority w:val="0"/>
    <w:pPr>
      <w:spacing w:before="280" w:after="280"/>
      <w:jc w:val="center"/>
    </w:pPr>
    <w:rPr>
      <w:rFonts w:hAnsi="Times New Roman" w:eastAsia="宋体"/>
      <w:sz w:val="24"/>
      <w:szCs w:val="20"/>
    </w:rPr>
  </w:style>
  <w:style w:type="paragraph" w:customStyle="1" w:styleId="447">
    <w:name w:val="Char Char Char Char Char Char1 Char Char Char Char"/>
    <w:next w:val="448"/>
    <w:qFormat/>
    <w:uiPriority w:val="0"/>
    <w:pPr>
      <w:widowControl w:val="0"/>
      <w:shd w:val="clear" w:color="000000" w:fill="000080"/>
      <w:jc w:val="both"/>
    </w:pPr>
    <w:rPr>
      <w:rFonts w:ascii="Tahoma" w:hAnsi="Times New Roman" w:eastAsia="宋体" w:cs="Times New Roman"/>
      <w:sz w:val="24"/>
      <w:lang w:val="en-US" w:eastAsia="zh-CN" w:bidi="ar-SA"/>
    </w:rPr>
  </w:style>
  <w:style w:type="paragraph" w:customStyle="1" w:styleId="448">
    <w:name w:val="样式"/>
    <w:qFormat/>
    <w:uiPriority w:val="99"/>
    <w:pPr>
      <w:autoSpaceDE w:val="0"/>
      <w:autoSpaceDN w:val="0"/>
    </w:pPr>
    <w:rPr>
      <w:rFonts w:ascii="Arial" w:hAnsi="Arial" w:eastAsia="Arial" w:cs="Times New Roman"/>
      <w:sz w:val="24"/>
      <w:szCs w:val="24"/>
      <w:lang w:val="en-US" w:eastAsia="zh-CN" w:bidi="ar-SA"/>
    </w:rPr>
  </w:style>
  <w:style w:type="paragraph" w:customStyle="1" w:styleId="449">
    <w:name w:val="Table Text Char1"/>
    <w:next w:val="450"/>
    <w:qFormat/>
    <w:uiPriority w:val="0"/>
    <w:pPr>
      <w:spacing w:before="80" w:after="80"/>
    </w:pPr>
    <w:rPr>
      <w:rFonts w:ascii="Arial" w:hAnsi="Times New Roman" w:eastAsia="宋体" w:cs="Times New Roman"/>
      <w:sz w:val="18"/>
      <w:lang w:val="en-US" w:eastAsia="zh-CN" w:bidi="ar-SA"/>
    </w:rPr>
  </w:style>
  <w:style w:type="paragraph" w:customStyle="1" w:styleId="450">
    <w:name w:val="xl48"/>
    <w:basedOn w:val="1"/>
    <w:next w:val="451"/>
    <w:qFormat/>
    <w:uiPriority w:val="0"/>
    <w:pPr>
      <w:shd w:val="clear" w:color="000000" w:fill="FFFFFF"/>
      <w:spacing w:before="280" w:after="280"/>
      <w:jc w:val="center"/>
    </w:pPr>
    <w:rPr>
      <w:rFonts w:hAnsi="Times New Roman" w:eastAsia="宋体"/>
      <w:b/>
      <w:sz w:val="20"/>
      <w:szCs w:val="20"/>
    </w:rPr>
  </w:style>
  <w:style w:type="paragraph" w:customStyle="1" w:styleId="451">
    <w:name w:val="xl98"/>
    <w:basedOn w:val="1"/>
    <w:next w:val="452"/>
    <w:qFormat/>
    <w:uiPriority w:val="0"/>
    <w:pPr>
      <w:shd w:val="clear" w:color="000000" w:fill="FFFFFF"/>
      <w:spacing w:before="280" w:after="280"/>
      <w:jc w:val="center"/>
    </w:pPr>
    <w:rPr>
      <w:rFonts w:hAnsi="Times New Roman" w:eastAsia="宋体"/>
      <w:color w:val="000000"/>
      <w:sz w:val="20"/>
      <w:szCs w:val="20"/>
    </w:rPr>
  </w:style>
  <w:style w:type="paragraph" w:customStyle="1" w:styleId="452">
    <w:name w:val="Pull Quote"/>
    <w:basedOn w:val="1"/>
    <w:next w:val="453"/>
    <w:qFormat/>
    <w:uiPriority w:val="0"/>
    <w:pPr>
      <w:widowControl w:val="0"/>
      <w:shd w:val="pct10" w:color="000000" w:fill="auto"/>
      <w:spacing w:before="120" w:after="240" w:line="288" w:lineRule="auto"/>
      <w:ind w:left="144" w:right="144"/>
      <w:jc w:val="center"/>
    </w:pPr>
    <w:rPr>
      <w:rFonts w:ascii="Times New Roman" w:hAnsi="Times New Roman" w:eastAsia="宋体"/>
      <w:b/>
      <w:i/>
      <w:sz w:val="24"/>
      <w:szCs w:val="20"/>
    </w:rPr>
  </w:style>
  <w:style w:type="paragraph" w:customStyle="1" w:styleId="453">
    <w:name w:val="xl67"/>
    <w:basedOn w:val="1"/>
    <w:qFormat/>
    <w:uiPriority w:val="99"/>
    <w:rPr>
      <w:rFonts w:eastAsia="宋体"/>
      <w:color w:val="000000"/>
      <w:sz w:val="24"/>
      <w:szCs w:val="24"/>
    </w:rPr>
  </w:style>
  <w:style w:type="paragraph" w:customStyle="1" w:styleId="454">
    <w:name w:val="目录 11"/>
    <w:basedOn w:val="1"/>
    <w:next w:val="1"/>
    <w:qFormat/>
    <w:uiPriority w:val="39"/>
    <w:pPr>
      <w:widowControl w:val="0"/>
      <w:spacing w:line="360" w:lineRule="auto"/>
    </w:pPr>
    <w:rPr>
      <w:rFonts w:ascii="Times New Roman" w:hAnsi="Times New Roman" w:eastAsia="宋体"/>
      <w:b/>
      <w:kern w:val="2"/>
      <w:sz w:val="24"/>
      <w:szCs w:val="20"/>
    </w:rPr>
  </w:style>
  <w:style w:type="paragraph" w:customStyle="1" w:styleId="455">
    <w:name w:val="xl126"/>
    <w:basedOn w:val="1"/>
    <w:next w:val="456"/>
    <w:qFormat/>
    <w:uiPriority w:val="0"/>
    <w:pPr>
      <w:shd w:val="clear" w:color="000000" w:fill="BFBFBF"/>
      <w:spacing w:before="280" w:after="280"/>
    </w:pPr>
    <w:rPr>
      <w:rFonts w:hAnsi="Times New Roman" w:eastAsia="宋体"/>
      <w:b/>
      <w:sz w:val="20"/>
      <w:szCs w:val="20"/>
    </w:rPr>
  </w:style>
  <w:style w:type="paragraph" w:customStyle="1" w:styleId="456">
    <w:name w:val="表格1"/>
    <w:basedOn w:val="1"/>
    <w:next w:val="1"/>
    <w:qFormat/>
    <w:uiPriority w:val="0"/>
    <w:pPr>
      <w:widowControl w:val="0"/>
      <w:wordWrap w:val="0"/>
      <w:autoSpaceDE w:val="0"/>
      <w:autoSpaceDN w:val="0"/>
      <w:spacing w:line="288" w:lineRule="auto"/>
      <w:jc w:val="center"/>
    </w:pPr>
    <w:rPr>
      <w:rFonts w:hAnsi="Times New Roman" w:eastAsia="宋体"/>
      <w:sz w:val="18"/>
      <w:szCs w:val="20"/>
    </w:rPr>
  </w:style>
  <w:style w:type="paragraph" w:customStyle="1" w:styleId="457">
    <w:name w:val="Char Char Char"/>
    <w:basedOn w:val="1"/>
    <w:qFormat/>
    <w:uiPriority w:val="99"/>
    <w:rPr>
      <w:rFonts w:ascii="Tahoma" w:hAnsi="Tahoma" w:eastAsia="Tahoma"/>
      <w:sz w:val="24"/>
      <w:szCs w:val="24"/>
    </w:rPr>
  </w:style>
  <w:style w:type="paragraph" w:customStyle="1" w:styleId="458">
    <w:name w:val="_Style 15"/>
    <w:basedOn w:val="1"/>
    <w:next w:val="83"/>
    <w:qFormat/>
    <w:uiPriority w:val="0"/>
    <w:rPr>
      <w:rFonts w:eastAsia="宋体"/>
      <w:sz w:val="24"/>
      <w:szCs w:val="24"/>
    </w:rPr>
  </w:style>
  <w:style w:type="paragraph" w:customStyle="1" w:styleId="459">
    <w:name w:val="xl54"/>
    <w:basedOn w:val="1"/>
    <w:next w:val="460"/>
    <w:qFormat/>
    <w:uiPriority w:val="0"/>
    <w:pPr>
      <w:shd w:val="clear" w:color="000000" w:fill="C0C0C0"/>
      <w:spacing w:before="280" w:after="280"/>
      <w:jc w:val="center"/>
    </w:pPr>
    <w:rPr>
      <w:rFonts w:hAnsi="Times New Roman" w:eastAsia="宋体"/>
      <w:b/>
      <w:sz w:val="22"/>
      <w:szCs w:val="20"/>
    </w:rPr>
  </w:style>
  <w:style w:type="paragraph" w:customStyle="1" w:styleId="460">
    <w:name w:val="GP正文(无首行缩进)"/>
    <w:next w:val="461"/>
    <w:qFormat/>
    <w:uiPriority w:val="0"/>
    <w:pPr>
      <w:widowControl w:val="0"/>
      <w:spacing w:line="360" w:lineRule="auto"/>
    </w:pPr>
    <w:rPr>
      <w:rFonts w:ascii="Times New Roman" w:hAnsi="Times New Roman" w:eastAsia="宋体" w:cs="Times New Roman"/>
      <w:sz w:val="24"/>
      <w:lang w:val="en-US" w:eastAsia="zh-CN" w:bidi="ar-SA"/>
    </w:rPr>
  </w:style>
  <w:style w:type="paragraph" w:customStyle="1" w:styleId="461">
    <w:name w:val="标题一"/>
    <w:basedOn w:val="2"/>
    <w:next w:val="462"/>
    <w:qFormat/>
    <w:uiPriority w:val="0"/>
    <w:pPr>
      <w:keepNext w:val="0"/>
      <w:keepLines w:val="0"/>
      <w:widowControl w:val="0"/>
      <w:spacing w:before="120" w:after="120" w:line="500" w:lineRule="exact"/>
      <w:jc w:val="center"/>
    </w:pPr>
    <w:rPr>
      <w:rFonts w:hAnsi="Times New Roman" w:eastAsia="宋体"/>
      <w:sz w:val="36"/>
      <w:szCs w:val="20"/>
    </w:rPr>
  </w:style>
  <w:style w:type="paragraph" w:customStyle="1" w:styleId="462">
    <w:name w:val="xl95"/>
    <w:basedOn w:val="1"/>
    <w:next w:val="463"/>
    <w:qFormat/>
    <w:uiPriority w:val="0"/>
    <w:pPr>
      <w:shd w:val="clear" w:color="000000" w:fill="FFFFFF"/>
      <w:spacing w:before="280" w:after="280"/>
      <w:jc w:val="center"/>
    </w:pPr>
    <w:rPr>
      <w:rFonts w:hAnsi="Times New Roman" w:eastAsia="宋体"/>
      <w:sz w:val="24"/>
      <w:szCs w:val="20"/>
    </w:rPr>
  </w:style>
  <w:style w:type="paragraph" w:customStyle="1" w:styleId="463">
    <w:name w:val="xl63"/>
    <w:basedOn w:val="1"/>
    <w:next w:val="464"/>
    <w:qFormat/>
    <w:uiPriority w:val="99"/>
    <w:pPr>
      <w:shd w:val="clear" w:color="000000" w:fill="C0C0C0"/>
      <w:spacing w:before="280" w:after="280"/>
      <w:jc w:val="center"/>
    </w:pPr>
    <w:rPr>
      <w:rFonts w:hAnsi="Times New Roman" w:eastAsia="宋体"/>
      <w:b/>
      <w:sz w:val="22"/>
      <w:szCs w:val="20"/>
    </w:rPr>
  </w:style>
  <w:style w:type="paragraph" w:customStyle="1" w:styleId="464">
    <w:name w:val="默认段落字体 Para Char Char Char Char"/>
    <w:basedOn w:val="1"/>
    <w:next w:val="465"/>
    <w:qFormat/>
    <w:uiPriority w:val="0"/>
    <w:pPr>
      <w:widowControl w:val="0"/>
    </w:pPr>
    <w:rPr>
      <w:rFonts w:ascii="Times New Roman" w:hAnsi="Times New Roman" w:eastAsia="宋体"/>
      <w:szCs w:val="20"/>
    </w:rPr>
  </w:style>
  <w:style w:type="paragraph" w:customStyle="1" w:styleId="465">
    <w:name w:val="样式 标题 2市检方案标题2第一层条h22章标题节标题第一章 标题 2Heading 2 HiddenHead..."/>
    <w:basedOn w:val="3"/>
    <w:qFormat/>
    <w:uiPriority w:val="0"/>
    <w:rPr>
      <w:rFonts w:ascii="Times New Roman" w:hAnsi="Times New Roman" w:eastAsia="宋体"/>
      <w:b w:val="0"/>
      <w:sz w:val="36"/>
      <w:szCs w:val="36"/>
    </w:rPr>
  </w:style>
  <w:style w:type="paragraph" w:customStyle="1" w:styleId="466">
    <w:name w:val="日期1"/>
    <w:basedOn w:val="1"/>
    <w:next w:val="1"/>
    <w:qFormat/>
    <w:uiPriority w:val="0"/>
    <w:pPr>
      <w:widowControl w:val="0"/>
      <w:ind w:left="2500" w:leftChars="2500"/>
    </w:pPr>
    <w:rPr>
      <w:rFonts w:ascii="仿宋_GB2312" w:hAnsi="Times New Roman" w:eastAsia="仿宋_GB2312"/>
      <w:color w:val="000000"/>
      <w:kern w:val="2"/>
      <w:sz w:val="24"/>
      <w:szCs w:val="24"/>
    </w:rPr>
  </w:style>
  <w:style w:type="paragraph" w:customStyle="1" w:styleId="467">
    <w:name w:val="正文11"/>
    <w:basedOn w:val="1"/>
    <w:next w:val="468"/>
    <w:qFormat/>
    <w:uiPriority w:val="0"/>
    <w:pPr>
      <w:widowControl w:val="0"/>
      <w:spacing w:line="300" w:lineRule="auto"/>
      <w:ind w:firstLine="200"/>
    </w:pPr>
    <w:rPr>
      <w:rFonts w:ascii="Times New Roman" w:hAnsi="Times New Roman" w:eastAsia="宋体"/>
      <w:sz w:val="24"/>
      <w:szCs w:val="20"/>
    </w:rPr>
  </w:style>
  <w:style w:type="paragraph" w:customStyle="1" w:styleId="468">
    <w:name w:val="Plain Text1"/>
    <w:qFormat/>
    <w:uiPriority w:val="0"/>
    <w:rPr>
      <w:rFonts w:ascii="宋体" w:hAnsi="宋体" w:eastAsia="Courier New" w:cs="Times New Roman"/>
      <w:lang w:val="en-US" w:eastAsia="zh-CN" w:bidi="ar-SA"/>
    </w:rPr>
  </w:style>
  <w:style w:type="paragraph" w:customStyle="1" w:styleId="469">
    <w:name w:val="xl140"/>
    <w:basedOn w:val="1"/>
    <w:next w:val="185"/>
    <w:qFormat/>
    <w:uiPriority w:val="0"/>
    <w:pPr>
      <w:shd w:val="clear" w:color="000000" w:fill="FFFFFF"/>
      <w:spacing w:before="280" w:after="280"/>
      <w:jc w:val="center"/>
    </w:pPr>
    <w:rPr>
      <w:rFonts w:hAnsi="Times New Roman" w:eastAsia="宋体"/>
      <w:b/>
      <w:color w:val="000000"/>
      <w:sz w:val="30"/>
      <w:szCs w:val="20"/>
    </w:rPr>
  </w:style>
  <w:style w:type="paragraph" w:customStyle="1" w:styleId="470">
    <w:name w:val="正文4"/>
    <w:basedOn w:val="1"/>
    <w:next w:val="471"/>
    <w:qFormat/>
    <w:uiPriority w:val="0"/>
    <w:pPr>
      <w:widowControl w:val="0"/>
      <w:spacing w:before="60" w:after="60" w:line="360" w:lineRule="auto"/>
      <w:ind w:left="820" w:hanging="705"/>
    </w:pPr>
    <w:rPr>
      <w:rFonts w:ascii="Times New Roman" w:hAnsi="Times New Roman" w:eastAsia="宋体"/>
      <w:sz w:val="24"/>
      <w:szCs w:val="20"/>
    </w:rPr>
  </w:style>
  <w:style w:type="paragraph" w:customStyle="1" w:styleId="471">
    <w:name w:val="普通 (Web)"/>
    <w:basedOn w:val="1"/>
    <w:next w:val="472"/>
    <w:qFormat/>
    <w:uiPriority w:val="0"/>
    <w:pPr>
      <w:spacing w:before="100" w:after="100"/>
    </w:pPr>
    <w:rPr>
      <w:rFonts w:hAnsi="Times New Roman" w:eastAsia="宋体"/>
      <w:sz w:val="18"/>
      <w:szCs w:val="20"/>
    </w:rPr>
  </w:style>
  <w:style w:type="paragraph" w:customStyle="1" w:styleId="472">
    <w:name w:val="Char1 Char Char Char"/>
    <w:basedOn w:val="1"/>
    <w:next w:val="473"/>
    <w:qFormat/>
    <w:uiPriority w:val="0"/>
    <w:pPr>
      <w:widowControl w:val="0"/>
    </w:pPr>
    <w:rPr>
      <w:rFonts w:ascii="Tahoma" w:hAnsi="Times New Roman" w:eastAsia="宋体"/>
      <w:szCs w:val="20"/>
    </w:rPr>
  </w:style>
  <w:style w:type="paragraph" w:customStyle="1" w:styleId="473">
    <w:name w:val="xl47"/>
    <w:basedOn w:val="1"/>
    <w:next w:val="457"/>
    <w:qFormat/>
    <w:uiPriority w:val="0"/>
    <w:pPr>
      <w:shd w:val="clear" w:color="000000" w:fill="FFFFFF"/>
      <w:spacing w:before="280" w:after="280"/>
      <w:jc w:val="center"/>
    </w:pPr>
    <w:rPr>
      <w:rFonts w:hAnsi="Times New Roman" w:eastAsia="宋体"/>
      <w:color w:val="000000"/>
      <w:sz w:val="20"/>
      <w:szCs w:val="20"/>
    </w:rPr>
  </w:style>
  <w:style w:type="paragraph" w:customStyle="1" w:styleId="474">
    <w:name w:val="Char Char Char Char Char Char Char Char2"/>
    <w:basedOn w:val="1"/>
    <w:next w:val="475"/>
    <w:qFormat/>
    <w:uiPriority w:val="0"/>
    <w:pPr>
      <w:spacing w:after="160" w:line="240" w:lineRule="exact"/>
    </w:pPr>
    <w:rPr>
      <w:rFonts w:ascii="Verdana" w:hAnsi="Times New Roman" w:eastAsia="宋体"/>
      <w:sz w:val="20"/>
      <w:szCs w:val="20"/>
    </w:rPr>
  </w:style>
  <w:style w:type="paragraph" w:customStyle="1" w:styleId="475">
    <w:name w:val="font7"/>
    <w:basedOn w:val="1"/>
    <w:next w:val="476"/>
    <w:qFormat/>
    <w:uiPriority w:val="0"/>
    <w:pPr>
      <w:spacing w:before="280" w:after="280"/>
    </w:pPr>
    <w:rPr>
      <w:rFonts w:ascii="Calibri" w:hAnsi="Times New Roman" w:eastAsia="宋体"/>
      <w:sz w:val="24"/>
      <w:szCs w:val="20"/>
    </w:rPr>
  </w:style>
  <w:style w:type="paragraph" w:customStyle="1" w:styleId="476">
    <w:name w:val="xl65"/>
    <w:basedOn w:val="1"/>
    <w:qFormat/>
    <w:uiPriority w:val="99"/>
    <w:rPr>
      <w:rFonts w:eastAsia="宋体"/>
      <w:color w:val="000000"/>
      <w:sz w:val="24"/>
      <w:szCs w:val="24"/>
    </w:rPr>
  </w:style>
  <w:style w:type="paragraph" w:customStyle="1" w:styleId="477">
    <w:name w:val="xl133"/>
    <w:basedOn w:val="1"/>
    <w:next w:val="478"/>
    <w:qFormat/>
    <w:uiPriority w:val="0"/>
    <w:pPr>
      <w:shd w:val="clear" w:color="000000" w:fill="FFFFFF"/>
      <w:spacing w:before="280" w:after="280"/>
    </w:pPr>
    <w:rPr>
      <w:rFonts w:hAnsi="Times New Roman" w:eastAsia="宋体"/>
      <w:sz w:val="20"/>
      <w:szCs w:val="20"/>
    </w:rPr>
  </w:style>
  <w:style w:type="paragraph" w:customStyle="1" w:styleId="478">
    <w:name w:val="xl53"/>
    <w:basedOn w:val="1"/>
    <w:next w:val="13"/>
    <w:qFormat/>
    <w:uiPriority w:val="0"/>
    <w:pPr>
      <w:spacing w:before="280" w:after="280"/>
      <w:jc w:val="center"/>
    </w:pPr>
    <w:rPr>
      <w:rFonts w:hAnsi="Times New Roman" w:eastAsia="宋体"/>
      <w:sz w:val="24"/>
      <w:szCs w:val="20"/>
    </w:rPr>
  </w:style>
  <w:style w:type="paragraph" w:customStyle="1" w:styleId="479">
    <w:name w:val="正文 + 三号"/>
    <w:basedOn w:val="1"/>
    <w:next w:val="480"/>
    <w:qFormat/>
    <w:uiPriority w:val="0"/>
    <w:pPr>
      <w:widowControl w:val="0"/>
    </w:pPr>
    <w:rPr>
      <w:rFonts w:ascii="Times New Roman" w:hAnsi="Times New Roman" w:eastAsia="宋体"/>
      <w:szCs w:val="20"/>
    </w:rPr>
  </w:style>
  <w:style w:type="paragraph" w:customStyle="1" w:styleId="480">
    <w:name w:val="图表"/>
    <w:basedOn w:val="1"/>
    <w:qFormat/>
    <w:uiPriority w:val="0"/>
    <w:rPr>
      <w:rFonts w:eastAsia="宋体"/>
      <w:sz w:val="20"/>
      <w:szCs w:val="20"/>
    </w:rPr>
  </w:style>
  <w:style w:type="paragraph" w:customStyle="1" w:styleId="481">
    <w:name w:val="xl151"/>
    <w:basedOn w:val="1"/>
    <w:next w:val="467"/>
    <w:qFormat/>
    <w:uiPriority w:val="0"/>
    <w:pPr>
      <w:spacing w:before="280" w:after="280"/>
      <w:jc w:val="right"/>
    </w:pPr>
    <w:rPr>
      <w:rFonts w:hAnsi="Times New Roman" w:eastAsia="宋体"/>
      <w:sz w:val="24"/>
      <w:szCs w:val="20"/>
    </w:rPr>
  </w:style>
  <w:style w:type="paragraph" w:customStyle="1" w:styleId="482">
    <w:name w:val="_Style 20"/>
    <w:basedOn w:val="1"/>
    <w:next w:val="1"/>
    <w:qFormat/>
    <w:uiPriority w:val="0"/>
    <w:pPr>
      <w:widowControl w:val="0"/>
    </w:pPr>
    <w:rPr>
      <w:rFonts w:ascii="Times New Roman" w:hAnsi="Times New Roman" w:eastAsia="宋体"/>
      <w:szCs w:val="20"/>
    </w:rPr>
  </w:style>
  <w:style w:type="paragraph" w:customStyle="1" w:styleId="483">
    <w:name w:val="Char Char1"/>
    <w:basedOn w:val="1"/>
    <w:next w:val="484"/>
    <w:qFormat/>
    <w:uiPriority w:val="0"/>
    <w:pPr>
      <w:spacing w:after="160" w:line="240" w:lineRule="exact"/>
    </w:pPr>
    <w:rPr>
      <w:rFonts w:ascii="Verdana" w:hAnsi="Times New Roman" w:eastAsia="宋体"/>
      <w:sz w:val="20"/>
      <w:szCs w:val="20"/>
    </w:rPr>
  </w:style>
  <w:style w:type="paragraph" w:customStyle="1" w:styleId="484">
    <w:name w:val="样式 标题"/>
    <w:next w:val="1"/>
    <w:qFormat/>
    <w:uiPriority w:val="0"/>
    <w:pPr>
      <w:spacing w:line="480" w:lineRule="auto"/>
      <w:jc w:val="center"/>
    </w:pPr>
    <w:rPr>
      <w:rFonts w:ascii="Arial" w:hAnsi="Times New Roman" w:eastAsia="宋体" w:cs="Times New Roman"/>
      <w:b/>
      <w:smallCaps/>
      <w:sz w:val="44"/>
      <w:lang w:val="en-US" w:eastAsia="zh-CN" w:bidi="ar-SA"/>
    </w:rPr>
  </w:style>
  <w:style w:type="paragraph" w:customStyle="1" w:styleId="485">
    <w:name w:val="Z字符层进二级"/>
    <w:basedOn w:val="1"/>
    <w:next w:val="486"/>
    <w:qFormat/>
    <w:uiPriority w:val="0"/>
    <w:pPr>
      <w:widowControl w:val="0"/>
      <w:ind w:left="900"/>
    </w:pPr>
    <w:rPr>
      <w:rFonts w:ascii="Calibri" w:hAnsi="Times New Roman" w:eastAsia="宋体"/>
      <w:szCs w:val="20"/>
    </w:rPr>
  </w:style>
  <w:style w:type="paragraph" w:customStyle="1" w:styleId="486">
    <w:name w:val="操作步骤"/>
    <w:basedOn w:val="1"/>
    <w:next w:val="477"/>
    <w:qFormat/>
    <w:uiPriority w:val="0"/>
    <w:pPr>
      <w:widowControl w:val="0"/>
      <w:autoSpaceDE w:val="0"/>
      <w:autoSpaceDN w:val="0"/>
      <w:spacing w:line="40" w:lineRule="atLeast"/>
      <w:ind w:left="720" w:hanging="720"/>
    </w:pPr>
    <w:rPr>
      <w:rFonts w:ascii="昆仑楷体" w:hAnsi="Times New Roman" w:eastAsia="楷体_GB2312"/>
      <w:szCs w:val="20"/>
    </w:rPr>
  </w:style>
  <w:style w:type="paragraph" w:customStyle="1" w:styleId="487">
    <w:name w:val="正文+"/>
    <w:basedOn w:val="1"/>
    <w:qFormat/>
    <w:uiPriority w:val="0"/>
    <w:pPr>
      <w:ind w:firstLine="480"/>
    </w:pPr>
    <w:rPr>
      <w:rFonts w:ascii="Arial" w:hAnsi="Arial" w:eastAsia="Arial"/>
      <w:sz w:val="24"/>
      <w:szCs w:val="24"/>
    </w:rPr>
  </w:style>
  <w:style w:type="paragraph" w:customStyle="1" w:styleId="488">
    <w:name w:val="xl165"/>
    <w:basedOn w:val="1"/>
    <w:next w:val="489"/>
    <w:qFormat/>
    <w:uiPriority w:val="0"/>
    <w:pPr>
      <w:spacing w:before="280" w:after="280"/>
      <w:jc w:val="center"/>
    </w:pPr>
    <w:rPr>
      <w:rFonts w:hAnsi="Times New Roman" w:eastAsia="宋体"/>
      <w:sz w:val="20"/>
      <w:szCs w:val="20"/>
    </w:rPr>
  </w:style>
  <w:style w:type="paragraph" w:customStyle="1" w:styleId="489">
    <w:name w:val="字元 字元 Char Char"/>
    <w:next w:val="490"/>
    <w:qFormat/>
    <w:uiPriority w:val="0"/>
    <w:pPr>
      <w:widowControl w:val="0"/>
      <w:shd w:val="clear" w:color="000000" w:fill="000080"/>
      <w:spacing w:line="436" w:lineRule="exact"/>
      <w:ind w:left="357"/>
      <w:outlineLvl w:val="3"/>
    </w:pPr>
    <w:rPr>
      <w:rFonts w:ascii="Times New Roman" w:hAnsi="Times New Roman" w:eastAsia="宋体" w:cs="Times New Roman"/>
      <w:lang w:val="en-US" w:eastAsia="zh-CN" w:bidi="ar-SA"/>
    </w:rPr>
  </w:style>
  <w:style w:type="paragraph" w:customStyle="1" w:styleId="490">
    <w:name w:val="Char"/>
    <w:basedOn w:val="1"/>
    <w:next w:val="491"/>
    <w:qFormat/>
    <w:uiPriority w:val="0"/>
    <w:pPr>
      <w:spacing w:after="160" w:line="240" w:lineRule="exact"/>
    </w:pPr>
    <w:rPr>
      <w:rFonts w:ascii="Verdana" w:hAnsi="Times New Roman" w:eastAsia="宋体"/>
      <w:sz w:val="20"/>
      <w:szCs w:val="20"/>
    </w:rPr>
  </w:style>
  <w:style w:type="paragraph" w:customStyle="1" w:styleId="491">
    <w:name w:val="È±Ê¡ÎÄ±¾"/>
    <w:basedOn w:val="1"/>
    <w:next w:val="182"/>
    <w:qFormat/>
    <w:uiPriority w:val="0"/>
    <w:pPr>
      <w:autoSpaceDE w:val="0"/>
      <w:autoSpaceDN w:val="0"/>
    </w:pPr>
    <w:rPr>
      <w:rFonts w:ascii="Times New Roman" w:hAnsi="Times New Roman" w:eastAsia="宋体"/>
      <w:sz w:val="24"/>
      <w:szCs w:val="20"/>
    </w:rPr>
  </w:style>
  <w:style w:type="paragraph" w:customStyle="1" w:styleId="492">
    <w:name w:val="Title - Date"/>
    <w:next w:val="1"/>
    <w:qFormat/>
    <w:uiPriority w:val="0"/>
    <w:pPr>
      <w:spacing w:before="240" w:after="720" w:line="480" w:lineRule="auto"/>
      <w:jc w:val="center"/>
    </w:pPr>
    <w:rPr>
      <w:rFonts w:ascii="Arial" w:hAnsi="Times New Roman" w:eastAsia="宋体" w:cs="Times New Roman"/>
      <w:b/>
      <w:smallCaps/>
      <w:sz w:val="28"/>
      <w:lang w:val="en-US" w:eastAsia="zh-CN" w:bidi="ar-SA"/>
    </w:rPr>
  </w:style>
  <w:style w:type="paragraph" w:customStyle="1" w:styleId="493">
    <w:name w:val="Table Heading"/>
    <w:next w:val="494"/>
    <w:qFormat/>
    <w:uiPriority w:val="0"/>
    <w:pPr>
      <w:spacing w:before="80" w:after="80"/>
      <w:jc w:val="center"/>
    </w:pPr>
    <w:rPr>
      <w:rFonts w:ascii="Arial" w:hAnsi="Times New Roman" w:eastAsia="黑体" w:cs="Times New Roman"/>
      <w:sz w:val="18"/>
      <w:lang w:val="en-US" w:eastAsia="zh-CN" w:bidi="ar-SA"/>
    </w:rPr>
  </w:style>
  <w:style w:type="paragraph" w:customStyle="1" w:styleId="494">
    <w:name w:val="Char Char Char Char Char Char Char1"/>
    <w:basedOn w:val="4"/>
    <w:qFormat/>
    <w:uiPriority w:val="0"/>
    <w:pPr>
      <w:tabs>
        <w:tab w:val="left" w:pos="720"/>
      </w:tabs>
      <w:ind w:left="250" w:hanging="150"/>
    </w:pPr>
    <w:rPr>
      <w:b w:val="0"/>
      <w:sz w:val="28"/>
      <w:szCs w:val="28"/>
    </w:rPr>
  </w:style>
  <w:style w:type="paragraph" w:customStyle="1" w:styleId="495">
    <w:name w:val="reader-word-layer"/>
    <w:basedOn w:val="1"/>
    <w:qFormat/>
    <w:uiPriority w:val="99"/>
    <w:pPr>
      <w:spacing w:before="100" w:beforeAutospacing="1" w:after="100" w:afterAutospacing="1"/>
      <w:jc w:val="left"/>
    </w:pPr>
    <w:rPr>
      <w:rFonts w:hAnsi="Times New Roman" w:eastAsia="宋体"/>
      <w:sz w:val="24"/>
      <w:szCs w:val="24"/>
    </w:rPr>
  </w:style>
  <w:style w:type="paragraph" w:customStyle="1" w:styleId="496">
    <w:name w:val="bt"/>
    <w:basedOn w:val="1"/>
    <w:next w:val="51"/>
    <w:qFormat/>
    <w:uiPriority w:val="0"/>
    <w:pPr>
      <w:widowControl w:val="0"/>
      <w:autoSpaceDE w:val="0"/>
      <w:autoSpaceDN w:val="0"/>
      <w:spacing w:before="100" w:after="100" w:line="240" w:lineRule="atLeast"/>
      <w:ind w:left="2880" w:hanging="360"/>
    </w:pPr>
    <w:rPr>
      <w:rFonts w:hAnsi="Times New Roman" w:eastAsia="宋体"/>
      <w:sz w:val="20"/>
      <w:szCs w:val="20"/>
    </w:rPr>
  </w:style>
  <w:style w:type="paragraph" w:customStyle="1" w:styleId="497">
    <w:name w:val="我的标题1"/>
    <w:basedOn w:val="159"/>
    <w:qFormat/>
    <w:uiPriority w:val="0"/>
  </w:style>
  <w:style w:type="paragraph" w:customStyle="1" w:styleId="498">
    <w:name w:val="Char2 Char Char Char Char Char Char"/>
    <w:basedOn w:val="1"/>
    <w:next w:val="424"/>
    <w:qFormat/>
    <w:uiPriority w:val="0"/>
    <w:pPr>
      <w:widowControl w:val="0"/>
    </w:pPr>
    <w:rPr>
      <w:rFonts w:ascii="Times New Roman" w:hAnsi="Times New Roman" w:eastAsia="宋体"/>
      <w:sz w:val="24"/>
      <w:szCs w:val="20"/>
    </w:rPr>
  </w:style>
  <w:style w:type="paragraph" w:customStyle="1" w:styleId="499">
    <w:name w:val="xl79"/>
    <w:basedOn w:val="1"/>
    <w:next w:val="500"/>
    <w:qFormat/>
    <w:uiPriority w:val="99"/>
    <w:pPr>
      <w:shd w:val="clear" w:color="000000" w:fill="FFFF99"/>
      <w:spacing w:before="280" w:after="280"/>
      <w:jc w:val="center"/>
    </w:pPr>
    <w:rPr>
      <w:rFonts w:ascii="Calibri" w:hAnsi="Times New Roman" w:eastAsia="宋体"/>
      <w:sz w:val="24"/>
      <w:szCs w:val="20"/>
    </w:rPr>
  </w:style>
  <w:style w:type="paragraph" w:customStyle="1" w:styleId="500">
    <w:name w:val="正文2"/>
    <w:basedOn w:val="1"/>
    <w:qFormat/>
    <w:uiPriority w:val="0"/>
    <w:pPr>
      <w:tabs>
        <w:tab w:val="left" w:pos="3780"/>
      </w:tabs>
      <w:ind w:left="3780" w:hanging="420"/>
    </w:pPr>
    <w:rPr>
      <w:sz w:val="24"/>
      <w:szCs w:val="24"/>
    </w:rPr>
  </w:style>
  <w:style w:type="paragraph" w:customStyle="1" w:styleId="501">
    <w:name w:val="附录3"/>
    <w:basedOn w:val="1"/>
    <w:next w:val="1"/>
    <w:qFormat/>
    <w:uiPriority w:val="0"/>
    <w:pPr>
      <w:widowControl w:val="0"/>
      <w:ind w:left="425" w:hanging="425"/>
      <w:outlineLvl w:val="2"/>
    </w:pPr>
    <w:rPr>
      <w:rFonts w:ascii="Times New Roman" w:hAnsi="Times New Roman" w:eastAsia="黑体"/>
      <w:b/>
      <w:sz w:val="32"/>
      <w:szCs w:val="20"/>
    </w:rPr>
  </w:style>
  <w:style w:type="paragraph" w:customStyle="1" w:styleId="502">
    <w:name w:val="Char Char Char Char Char Char"/>
    <w:next w:val="503"/>
    <w:qFormat/>
    <w:uiPriority w:val="0"/>
    <w:pPr>
      <w:widowControl w:val="0"/>
      <w:shd w:val="clear" w:color="000000" w:fill="000080"/>
      <w:jc w:val="both"/>
    </w:pPr>
    <w:rPr>
      <w:rFonts w:ascii="Tahoma" w:hAnsi="Times New Roman" w:eastAsia="宋体" w:cs="Times New Roman"/>
      <w:sz w:val="24"/>
      <w:lang w:val="en-US" w:eastAsia="zh-CN" w:bidi="ar-SA"/>
    </w:rPr>
  </w:style>
  <w:style w:type="paragraph" w:customStyle="1" w:styleId="503">
    <w:name w:val="xl154"/>
    <w:basedOn w:val="1"/>
    <w:next w:val="76"/>
    <w:qFormat/>
    <w:uiPriority w:val="0"/>
    <w:pPr>
      <w:spacing w:before="280" w:after="280"/>
      <w:jc w:val="center"/>
    </w:pPr>
    <w:rPr>
      <w:rFonts w:hAnsi="Times New Roman" w:eastAsia="宋体"/>
      <w:sz w:val="20"/>
      <w:szCs w:val="20"/>
    </w:rPr>
  </w:style>
  <w:style w:type="paragraph" w:customStyle="1" w:styleId="504">
    <w:name w:val="王霞正文"/>
    <w:basedOn w:val="1"/>
    <w:qFormat/>
    <w:uiPriority w:val="99"/>
    <w:pPr>
      <w:widowControl w:val="0"/>
      <w:ind w:left="420"/>
    </w:pPr>
    <w:rPr>
      <w:rFonts w:ascii="Calibri" w:hAnsi="Calibri" w:eastAsia="华文楷体" w:cs="Calibri"/>
      <w:kern w:val="2"/>
      <w:sz w:val="28"/>
      <w:szCs w:val="28"/>
    </w:rPr>
  </w:style>
  <w:style w:type="paragraph" w:customStyle="1" w:styleId="505">
    <w:name w:val="font19"/>
    <w:basedOn w:val="1"/>
    <w:qFormat/>
    <w:uiPriority w:val="0"/>
    <w:pPr>
      <w:spacing w:before="100" w:beforeAutospacing="1" w:after="100" w:afterAutospacing="1"/>
      <w:jc w:val="left"/>
    </w:pPr>
    <w:rPr>
      <w:rFonts w:ascii="Cambria" w:hAnsi="Cambria" w:eastAsia="宋体"/>
      <w:color w:val="000000"/>
      <w:sz w:val="20"/>
      <w:szCs w:val="20"/>
    </w:rPr>
  </w:style>
  <w:style w:type="paragraph" w:customStyle="1" w:styleId="506">
    <w:name w:val="xl136"/>
    <w:basedOn w:val="1"/>
    <w:next w:val="22"/>
    <w:qFormat/>
    <w:uiPriority w:val="0"/>
    <w:pPr>
      <w:spacing w:before="280" w:after="280"/>
    </w:pPr>
    <w:rPr>
      <w:rFonts w:hAnsi="Times New Roman" w:eastAsia="宋体"/>
      <w:sz w:val="24"/>
      <w:szCs w:val="20"/>
    </w:rPr>
  </w:style>
  <w:style w:type="paragraph" w:customStyle="1" w:styleId="507">
    <w:name w:val="my标题2"/>
    <w:basedOn w:val="3"/>
    <w:qFormat/>
    <w:uiPriority w:val="0"/>
    <w:rPr>
      <w:sz w:val="28"/>
      <w:szCs w:val="28"/>
    </w:rPr>
  </w:style>
  <w:style w:type="paragraph" w:customStyle="1" w:styleId="508">
    <w:name w:val="TOC 标题1"/>
    <w:unhideWhenUsed/>
    <w:qFormat/>
    <w:uiPriority w:val="39"/>
    <w:rPr>
      <w:rFonts w:ascii="Times New Roman" w:hAnsi="Times New Roman" w:eastAsia="宋体" w:cs="Times New Roman"/>
      <w:color w:val="2E74B5"/>
      <w:sz w:val="32"/>
      <w:szCs w:val="32"/>
      <w:lang w:val="en-US" w:eastAsia="zh-CN" w:bidi="ar-SA"/>
    </w:rPr>
  </w:style>
  <w:style w:type="paragraph" w:customStyle="1" w:styleId="509">
    <w:name w:val="xl158"/>
    <w:basedOn w:val="1"/>
    <w:next w:val="510"/>
    <w:qFormat/>
    <w:uiPriority w:val="0"/>
    <w:pPr>
      <w:spacing w:before="280" w:after="280"/>
    </w:pPr>
    <w:rPr>
      <w:rFonts w:hAnsi="Times New Roman" w:eastAsia="宋体"/>
      <w:b/>
      <w:sz w:val="20"/>
      <w:szCs w:val="20"/>
    </w:rPr>
  </w:style>
  <w:style w:type="paragraph" w:customStyle="1" w:styleId="510">
    <w:name w:val="xl155"/>
    <w:basedOn w:val="1"/>
    <w:next w:val="511"/>
    <w:qFormat/>
    <w:uiPriority w:val="0"/>
    <w:pPr>
      <w:spacing w:before="280" w:after="280"/>
      <w:jc w:val="center"/>
    </w:pPr>
    <w:rPr>
      <w:rFonts w:hAnsi="Times New Roman" w:eastAsia="宋体"/>
      <w:sz w:val="20"/>
      <w:szCs w:val="20"/>
    </w:rPr>
  </w:style>
  <w:style w:type="paragraph" w:customStyle="1" w:styleId="511">
    <w:name w:val="xl49"/>
    <w:basedOn w:val="1"/>
    <w:next w:val="512"/>
    <w:qFormat/>
    <w:uiPriority w:val="0"/>
    <w:pPr>
      <w:shd w:val="clear" w:color="000000" w:fill="FFFFFF"/>
      <w:spacing w:before="280" w:after="280"/>
      <w:jc w:val="center"/>
    </w:pPr>
    <w:rPr>
      <w:rFonts w:hAnsi="Times New Roman" w:eastAsia="宋体"/>
      <w:b/>
      <w:sz w:val="20"/>
      <w:szCs w:val="20"/>
    </w:rPr>
  </w:style>
  <w:style w:type="paragraph" w:customStyle="1" w:styleId="512">
    <w:name w:val="xl24"/>
    <w:basedOn w:val="1"/>
    <w:next w:val="513"/>
    <w:qFormat/>
    <w:uiPriority w:val="0"/>
    <w:pPr>
      <w:spacing w:before="280" w:after="280"/>
      <w:jc w:val="center"/>
    </w:pPr>
    <w:rPr>
      <w:rFonts w:hAnsi="Times New Roman" w:eastAsia="宋体"/>
      <w:sz w:val="24"/>
      <w:szCs w:val="20"/>
    </w:rPr>
  </w:style>
  <w:style w:type="paragraph" w:customStyle="1" w:styleId="513">
    <w:name w:val="xl118"/>
    <w:basedOn w:val="1"/>
    <w:next w:val="514"/>
    <w:qFormat/>
    <w:uiPriority w:val="0"/>
    <w:pPr>
      <w:spacing w:before="280" w:after="280"/>
    </w:pPr>
    <w:rPr>
      <w:rFonts w:ascii="Times New Roman" w:hAnsi="Times New Roman" w:eastAsia="宋体"/>
      <w:sz w:val="24"/>
      <w:szCs w:val="20"/>
    </w:rPr>
  </w:style>
  <w:style w:type="paragraph" w:customStyle="1" w:styleId="514">
    <w:name w:val="xl117"/>
    <w:basedOn w:val="1"/>
    <w:next w:val="515"/>
    <w:qFormat/>
    <w:uiPriority w:val="0"/>
    <w:pPr>
      <w:spacing w:before="280" w:after="280"/>
    </w:pPr>
    <w:rPr>
      <w:rFonts w:hAnsi="Times New Roman" w:eastAsia="宋体"/>
      <w:sz w:val="24"/>
      <w:szCs w:val="20"/>
    </w:rPr>
  </w:style>
  <w:style w:type="paragraph" w:customStyle="1" w:styleId="515">
    <w:name w:val="前言"/>
    <w:qFormat/>
    <w:uiPriority w:val="0"/>
    <w:rPr>
      <w:rFonts w:ascii="宋体" w:hAnsi="宋体" w:eastAsia="Times New Roman" w:cs="Times New Roman"/>
      <w:lang w:val="en-US" w:eastAsia="zh-CN" w:bidi="ar-SA"/>
    </w:rPr>
  </w:style>
  <w:style w:type="paragraph" w:customStyle="1" w:styleId="516">
    <w:name w:val="xl153"/>
    <w:basedOn w:val="1"/>
    <w:next w:val="517"/>
    <w:qFormat/>
    <w:uiPriority w:val="0"/>
    <w:pPr>
      <w:spacing w:before="280" w:after="280"/>
      <w:jc w:val="center"/>
    </w:pPr>
    <w:rPr>
      <w:rFonts w:hAnsi="Times New Roman" w:eastAsia="宋体"/>
      <w:sz w:val="20"/>
      <w:szCs w:val="20"/>
    </w:rPr>
  </w:style>
  <w:style w:type="paragraph" w:customStyle="1" w:styleId="517">
    <w:name w:val="正文 New New New"/>
    <w:next w:val="518"/>
    <w:qFormat/>
    <w:uiPriority w:val="0"/>
    <w:pPr>
      <w:widowControl w:val="0"/>
      <w:jc w:val="both"/>
    </w:pPr>
    <w:rPr>
      <w:rFonts w:ascii="Times New Roman" w:hAnsi="Times New Roman" w:eastAsia="宋体" w:cs="Times New Roman"/>
      <w:sz w:val="21"/>
      <w:lang w:val="en-US" w:eastAsia="zh-CN" w:bidi="ar-SA"/>
    </w:rPr>
  </w:style>
  <w:style w:type="paragraph" w:customStyle="1" w:styleId="518">
    <w:name w:val="正文文本缩进 21"/>
    <w:basedOn w:val="1"/>
    <w:next w:val="519"/>
    <w:qFormat/>
    <w:uiPriority w:val="0"/>
    <w:pPr>
      <w:widowControl w:val="0"/>
      <w:spacing w:before="120"/>
      <w:ind w:firstLine="420"/>
    </w:pPr>
    <w:rPr>
      <w:rFonts w:ascii="Times New Roman" w:hAnsi="Times New Roman" w:eastAsia="宋体"/>
      <w:sz w:val="24"/>
      <w:szCs w:val="20"/>
    </w:rPr>
  </w:style>
  <w:style w:type="paragraph" w:customStyle="1" w:styleId="519">
    <w:name w:val="附录1"/>
    <w:basedOn w:val="1"/>
    <w:next w:val="1"/>
    <w:qFormat/>
    <w:uiPriority w:val="0"/>
    <w:pPr>
      <w:widowControl w:val="0"/>
      <w:ind w:left="425" w:hanging="425"/>
      <w:outlineLvl w:val="0"/>
    </w:pPr>
    <w:rPr>
      <w:rFonts w:ascii="黑体" w:hAnsi="Times New Roman" w:eastAsia="黑体"/>
      <w:b/>
      <w:sz w:val="44"/>
      <w:szCs w:val="20"/>
    </w:rPr>
  </w:style>
  <w:style w:type="paragraph" w:customStyle="1" w:styleId="520">
    <w:name w:val="Char11"/>
    <w:basedOn w:val="1"/>
    <w:next w:val="521"/>
    <w:qFormat/>
    <w:uiPriority w:val="0"/>
    <w:pPr>
      <w:widowControl w:val="0"/>
    </w:pPr>
    <w:rPr>
      <w:rFonts w:ascii="Times New Roman" w:hAnsi="Times New Roman" w:eastAsia="宋体"/>
      <w:szCs w:val="20"/>
    </w:rPr>
  </w:style>
  <w:style w:type="paragraph" w:customStyle="1" w:styleId="521">
    <w:name w:val="二级正文"/>
    <w:basedOn w:val="1"/>
    <w:qFormat/>
    <w:uiPriority w:val="0"/>
    <w:pPr>
      <w:ind w:left="420" w:firstLine="420"/>
      <w:textAlignment w:val="baseline"/>
    </w:pPr>
    <w:rPr>
      <w:sz w:val="20"/>
      <w:szCs w:val="20"/>
    </w:rPr>
  </w:style>
  <w:style w:type="paragraph" w:customStyle="1" w:styleId="522">
    <w:name w:val="Import Word List Style Definition 170263095"/>
    <w:next w:val="523"/>
    <w:qFormat/>
    <w:uiPriority w:val="0"/>
    <w:pPr>
      <w:ind w:left="425" w:hanging="425"/>
    </w:pPr>
    <w:rPr>
      <w:rFonts w:ascii="Times New Roman" w:hAnsi="Times New Roman" w:eastAsia="宋体" w:cs="Times New Roman"/>
      <w:lang w:val="en-US" w:eastAsia="zh-CN" w:bidi="ar-SA"/>
    </w:rPr>
  </w:style>
  <w:style w:type="paragraph" w:customStyle="1" w:styleId="523">
    <w:name w:val="font12"/>
    <w:basedOn w:val="1"/>
    <w:next w:val="524"/>
    <w:qFormat/>
    <w:uiPriority w:val="0"/>
    <w:pPr>
      <w:spacing w:before="280" w:after="280"/>
    </w:pPr>
    <w:rPr>
      <w:rFonts w:hAnsi="Times New Roman" w:eastAsia="宋体"/>
      <w:color w:val="000000"/>
      <w:szCs w:val="20"/>
    </w:rPr>
  </w:style>
  <w:style w:type="paragraph" w:customStyle="1" w:styleId="524">
    <w:name w:val="_"/>
    <w:basedOn w:val="1"/>
    <w:next w:val="509"/>
    <w:qFormat/>
    <w:uiPriority w:val="0"/>
    <w:pPr>
      <w:widowControl w:val="0"/>
      <w:spacing w:line="360" w:lineRule="auto"/>
      <w:ind w:left="480" w:firstLine="200"/>
    </w:pPr>
    <w:rPr>
      <w:rFonts w:ascii="Times New Roman" w:hAnsi="Times New Roman" w:eastAsia="宋体"/>
      <w:sz w:val="24"/>
      <w:szCs w:val="20"/>
    </w:rPr>
  </w:style>
  <w:style w:type="paragraph" w:customStyle="1" w:styleId="525">
    <w:name w:val="xl101"/>
    <w:basedOn w:val="1"/>
    <w:next w:val="501"/>
    <w:qFormat/>
    <w:uiPriority w:val="0"/>
    <w:pPr>
      <w:shd w:val="clear" w:color="000000" w:fill="FFFFFF"/>
      <w:spacing w:before="280" w:after="280"/>
      <w:jc w:val="center"/>
    </w:pPr>
    <w:rPr>
      <w:rFonts w:hAnsi="Times New Roman" w:eastAsia="宋体"/>
      <w:color w:val="000000"/>
      <w:sz w:val="18"/>
      <w:szCs w:val="20"/>
    </w:rPr>
  </w:style>
  <w:style w:type="paragraph" w:customStyle="1" w:styleId="526">
    <w:name w:val="固定"/>
    <w:basedOn w:val="1"/>
    <w:next w:val="67"/>
    <w:qFormat/>
    <w:uiPriority w:val="0"/>
    <w:pPr>
      <w:widowControl w:val="0"/>
      <w:spacing w:line="360" w:lineRule="auto"/>
      <w:ind w:firstLine="480"/>
    </w:pPr>
    <w:rPr>
      <w:rFonts w:ascii="Arial" w:hAnsi="Times New Roman" w:eastAsia="宋体"/>
      <w:sz w:val="24"/>
      <w:szCs w:val="20"/>
    </w:rPr>
  </w:style>
  <w:style w:type="paragraph" w:styleId="527">
    <w:name w:val="Intense Quote"/>
    <w:qFormat/>
    <w:uiPriority w:val="0"/>
    <w:pPr>
      <w:ind w:left="950" w:right="950"/>
      <w:jc w:val="center"/>
    </w:pPr>
    <w:rPr>
      <w:rFonts w:ascii="宋体" w:hAnsi="宋体" w:eastAsia="Times New Roman" w:cs="Times New Roman"/>
      <w:i/>
      <w:color w:val="5B9BD5"/>
      <w:sz w:val="21"/>
      <w:szCs w:val="21"/>
      <w:lang w:val="en-US" w:eastAsia="zh-CN" w:bidi="ar-SA"/>
    </w:rPr>
  </w:style>
  <w:style w:type="paragraph" w:customStyle="1" w:styleId="528">
    <w:name w:val="xl142"/>
    <w:basedOn w:val="1"/>
    <w:next w:val="340"/>
    <w:qFormat/>
    <w:uiPriority w:val="0"/>
    <w:pPr>
      <w:shd w:val="clear" w:color="000000" w:fill="FFFFFF"/>
      <w:spacing w:before="280" w:after="280"/>
      <w:jc w:val="center"/>
    </w:pPr>
    <w:rPr>
      <w:rFonts w:hAnsi="Times New Roman" w:eastAsia="宋体"/>
      <w:b/>
      <w:color w:val="000000"/>
      <w:sz w:val="30"/>
      <w:szCs w:val="20"/>
    </w:rPr>
  </w:style>
  <w:style w:type="paragraph" w:customStyle="1" w:styleId="529">
    <w:name w:val="表格"/>
    <w:basedOn w:val="1"/>
    <w:qFormat/>
    <w:uiPriority w:val="99"/>
    <w:pPr>
      <w:widowControl w:val="0"/>
      <w:jc w:val="left"/>
    </w:pPr>
    <w:rPr>
      <w:rFonts w:ascii="Times New Roman" w:hAnsi="Times New Roman" w:eastAsia="宋体"/>
      <w:kern w:val="2"/>
      <w:sz w:val="18"/>
      <w:szCs w:val="24"/>
    </w:rPr>
  </w:style>
  <w:style w:type="paragraph" w:customStyle="1" w:styleId="530">
    <w:name w:val="xl106"/>
    <w:basedOn w:val="1"/>
    <w:next w:val="531"/>
    <w:qFormat/>
    <w:uiPriority w:val="0"/>
    <w:pPr>
      <w:spacing w:before="280" w:after="280"/>
      <w:jc w:val="center"/>
    </w:pPr>
    <w:rPr>
      <w:rFonts w:hAnsi="Times New Roman" w:eastAsia="宋体"/>
      <w:sz w:val="20"/>
      <w:szCs w:val="20"/>
    </w:rPr>
  </w:style>
  <w:style w:type="paragraph" w:customStyle="1" w:styleId="531">
    <w:name w:val="二级列表"/>
    <w:next w:val="35"/>
    <w:qFormat/>
    <w:uiPriority w:val="0"/>
    <w:pPr>
      <w:widowControl w:val="0"/>
      <w:spacing w:line="360" w:lineRule="auto"/>
      <w:jc w:val="both"/>
    </w:pPr>
    <w:rPr>
      <w:rFonts w:ascii="Times New Roman" w:hAnsi="Times New Roman" w:eastAsia="宋体" w:cs="Times New Roman"/>
      <w:b/>
      <w:sz w:val="24"/>
      <w:lang w:val="en-US" w:eastAsia="zh-CN" w:bidi="ar-SA"/>
    </w:rPr>
  </w:style>
  <w:style w:type="paragraph" w:customStyle="1" w:styleId="532">
    <w:name w:val="文档正文 Char Char Char Char"/>
    <w:basedOn w:val="1"/>
    <w:next w:val="533"/>
    <w:qFormat/>
    <w:uiPriority w:val="0"/>
    <w:pPr>
      <w:widowControl w:val="0"/>
      <w:spacing w:line="440" w:lineRule="exact"/>
      <w:ind w:firstLine="420"/>
    </w:pPr>
    <w:rPr>
      <w:rFonts w:ascii="Arial Narrow" w:hAnsi="Times New Roman" w:eastAsia="宋体"/>
      <w:sz w:val="24"/>
      <w:szCs w:val="20"/>
    </w:rPr>
  </w:style>
  <w:style w:type="paragraph" w:customStyle="1" w:styleId="533">
    <w:name w:val="样式6"/>
    <w:basedOn w:val="1"/>
    <w:next w:val="534"/>
    <w:qFormat/>
    <w:uiPriority w:val="0"/>
    <w:pPr>
      <w:widowControl w:val="0"/>
      <w:spacing w:line="500" w:lineRule="exact"/>
    </w:pPr>
    <w:rPr>
      <w:rFonts w:hAnsi="Times New Roman" w:eastAsia="宋体"/>
      <w:b/>
      <w:sz w:val="28"/>
      <w:szCs w:val="20"/>
    </w:rPr>
  </w:style>
  <w:style w:type="paragraph" w:customStyle="1" w:styleId="534">
    <w:name w:val="_Style 22"/>
    <w:basedOn w:val="1"/>
    <w:next w:val="12"/>
    <w:qFormat/>
    <w:uiPriority w:val="0"/>
    <w:rPr>
      <w:rFonts w:eastAsia="Courier New"/>
      <w:sz w:val="20"/>
      <w:szCs w:val="20"/>
    </w:rPr>
  </w:style>
  <w:style w:type="paragraph" w:customStyle="1" w:styleId="535">
    <w:name w:val="xl156"/>
    <w:basedOn w:val="1"/>
    <w:next w:val="536"/>
    <w:qFormat/>
    <w:uiPriority w:val="0"/>
    <w:pPr>
      <w:spacing w:before="280" w:after="280"/>
    </w:pPr>
    <w:rPr>
      <w:rFonts w:hAnsi="Times New Roman" w:eastAsia="宋体"/>
      <w:sz w:val="20"/>
      <w:szCs w:val="20"/>
    </w:rPr>
  </w:style>
  <w:style w:type="paragraph" w:customStyle="1" w:styleId="536">
    <w:name w:val="xl157"/>
    <w:basedOn w:val="1"/>
    <w:next w:val="459"/>
    <w:qFormat/>
    <w:uiPriority w:val="0"/>
    <w:pPr>
      <w:spacing w:before="280" w:after="280"/>
    </w:pPr>
    <w:rPr>
      <w:rFonts w:hAnsi="Times New Roman" w:eastAsia="宋体"/>
      <w:b/>
      <w:sz w:val="20"/>
      <w:szCs w:val="20"/>
    </w:rPr>
  </w:style>
  <w:style w:type="paragraph" w:customStyle="1" w:styleId="537">
    <w:name w:val="_标题1"/>
    <w:basedOn w:val="2"/>
    <w:next w:val="253"/>
    <w:qFormat/>
    <w:uiPriority w:val="0"/>
    <w:pPr>
      <w:tabs>
        <w:tab w:val="left" w:pos="432"/>
      </w:tabs>
      <w:ind w:left="567" w:hanging="567"/>
      <w:jc w:val="center"/>
    </w:pPr>
    <w:rPr>
      <w:rFonts w:ascii="Arial" w:hAnsi="Arial" w:eastAsia="黑体"/>
      <w:b w:val="0"/>
      <w:sz w:val="20"/>
      <w:szCs w:val="20"/>
    </w:rPr>
  </w:style>
  <w:style w:type="paragraph" w:customStyle="1" w:styleId="538">
    <w:name w:val="xl105"/>
    <w:basedOn w:val="1"/>
    <w:next w:val="539"/>
    <w:qFormat/>
    <w:uiPriority w:val="0"/>
    <w:pPr>
      <w:spacing w:before="280" w:after="280"/>
      <w:jc w:val="center"/>
    </w:pPr>
    <w:rPr>
      <w:rFonts w:hAnsi="Times New Roman" w:eastAsia="宋体"/>
      <w:sz w:val="20"/>
      <w:szCs w:val="20"/>
    </w:rPr>
  </w:style>
  <w:style w:type="paragraph" w:customStyle="1" w:styleId="539">
    <w:name w:val="xl149"/>
    <w:basedOn w:val="1"/>
    <w:next w:val="540"/>
    <w:qFormat/>
    <w:uiPriority w:val="0"/>
    <w:pPr>
      <w:spacing w:before="280" w:after="280"/>
    </w:pPr>
    <w:rPr>
      <w:rFonts w:hAnsi="Times New Roman" w:eastAsia="宋体"/>
      <w:b/>
      <w:sz w:val="20"/>
      <w:szCs w:val="20"/>
    </w:rPr>
  </w:style>
  <w:style w:type="paragraph" w:customStyle="1" w:styleId="540">
    <w:name w:val="CM6"/>
    <w:next w:val="42"/>
    <w:qFormat/>
    <w:uiPriority w:val="0"/>
    <w:pPr>
      <w:widowControl w:val="0"/>
      <w:autoSpaceDE w:val="0"/>
      <w:autoSpaceDN w:val="0"/>
      <w:spacing w:line="408" w:lineRule="atLeast"/>
    </w:pPr>
    <w:rPr>
      <w:rFonts w:ascii="仿宋_GB2312" w:hAnsi="Times New Roman" w:eastAsia="仿宋_GB2312" w:cs="Times New Roman"/>
      <w:sz w:val="24"/>
      <w:lang w:val="en-US" w:eastAsia="zh-CN" w:bidi="ar-SA"/>
    </w:rPr>
  </w:style>
  <w:style w:type="paragraph" w:customStyle="1" w:styleId="541">
    <w:name w:val="样式 标题 6第五层条 + 三号 段前: 0.5 行"/>
    <w:basedOn w:val="7"/>
    <w:next w:val="444"/>
    <w:qFormat/>
    <w:uiPriority w:val="0"/>
    <w:pPr>
      <w:keepNext w:val="0"/>
      <w:keepLines w:val="0"/>
      <w:tabs>
        <w:tab w:val="clear" w:pos="1152"/>
      </w:tabs>
      <w:spacing w:before="240" w:after="64" w:line="319" w:lineRule="auto"/>
    </w:pPr>
    <w:rPr>
      <w:rFonts w:ascii="Arial" w:hAnsi="Times New Roman" w:eastAsia="黑体"/>
      <w:sz w:val="28"/>
    </w:rPr>
  </w:style>
  <w:style w:type="paragraph" w:customStyle="1" w:styleId="542">
    <w:name w:val="预格式化的正文"/>
    <w:qFormat/>
    <w:uiPriority w:val="0"/>
    <w:rPr>
      <w:rFonts w:ascii="DejaVu Sans Mono" w:hAnsi="DejaVu Sans Mono" w:eastAsia="DejaVu Sans Mono" w:cs="Times New Roman"/>
      <w:lang w:val="en-US" w:eastAsia="zh-CN" w:bidi="ar-SA"/>
    </w:rPr>
  </w:style>
  <w:style w:type="paragraph" w:customStyle="1" w:styleId="543">
    <w:name w:val="CM19"/>
    <w:next w:val="42"/>
    <w:qFormat/>
    <w:uiPriority w:val="0"/>
    <w:pPr>
      <w:widowControl w:val="0"/>
      <w:autoSpaceDE w:val="0"/>
      <w:autoSpaceDN w:val="0"/>
      <w:spacing w:line="411" w:lineRule="atLeast"/>
    </w:pPr>
    <w:rPr>
      <w:rFonts w:ascii="仿宋_GB2312" w:hAnsi="Times New Roman" w:eastAsia="仿宋_GB2312" w:cs="Times New Roman"/>
      <w:sz w:val="24"/>
      <w:lang w:val="en-US" w:eastAsia="zh-CN" w:bidi="ar-SA"/>
    </w:rPr>
  </w:style>
  <w:style w:type="paragraph" w:customStyle="1" w:styleId="544">
    <w:name w:val="内容标题"/>
    <w:next w:val="545"/>
    <w:qFormat/>
    <w:uiPriority w:val="0"/>
    <w:pPr>
      <w:widowControl w:val="0"/>
      <w:shd w:val="clear" w:color="000000" w:fill="000080"/>
      <w:jc w:val="both"/>
    </w:pPr>
    <w:rPr>
      <w:rFonts w:ascii="Tahoma" w:hAnsi="Times New Roman" w:eastAsia="宋体" w:cs="Times New Roman"/>
      <w:sz w:val="24"/>
      <w:lang w:val="en-US" w:eastAsia="zh-CN" w:bidi="ar-SA"/>
    </w:rPr>
  </w:style>
  <w:style w:type="paragraph" w:customStyle="1" w:styleId="545">
    <w:name w:val="P3"/>
    <w:next w:val="492"/>
    <w:qFormat/>
    <w:uiPriority w:val="0"/>
    <w:pPr>
      <w:widowControl w:val="0"/>
      <w:spacing w:after="240" w:line="0" w:lineRule="atLeast"/>
      <w:ind w:left="2880" w:hanging="576"/>
      <w:jc w:val="both"/>
    </w:pPr>
    <w:rPr>
      <w:rFonts w:ascii="Times New Roman" w:hAnsi="Times New Roman" w:eastAsia="全真中明體" w:cs="Times New Roman"/>
      <w:sz w:val="24"/>
      <w:lang w:val="en-US" w:eastAsia="zh-CN" w:bidi="ar-SA"/>
    </w:rPr>
  </w:style>
  <w:style w:type="paragraph" w:customStyle="1" w:styleId="546">
    <w:name w:val="网格表 31"/>
    <w:basedOn w:val="2"/>
    <w:next w:val="1"/>
    <w:qFormat/>
    <w:uiPriority w:val="0"/>
    <w:pPr>
      <w:keepNext w:val="0"/>
      <w:keepLines w:val="0"/>
      <w:spacing w:line="276" w:lineRule="auto"/>
    </w:pPr>
    <w:rPr>
      <w:rFonts w:ascii="Cambria" w:hAnsi="Times New Roman" w:eastAsia="宋体"/>
      <w:color w:val="365F91"/>
      <w:sz w:val="28"/>
      <w:szCs w:val="20"/>
    </w:rPr>
  </w:style>
  <w:style w:type="paragraph" w:customStyle="1" w:styleId="547">
    <w:name w:val="浅色底纹 - 着色 2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548">
    <w:name w:val="Char Char1 Char Char Char Char Char Char"/>
    <w:basedOn w:val="1"/>
    <w:qFormat/>
    <w:uiPriority w:val="0"/>
    <w:rPr>
      <w:rFonts w:ascii="Verdana" w:hAnsi="Verdana" w:eastAsia="仿宋_GB2312"/>
      <w:sz w:val="24"/>
      <w:szCs w:val="24"/>
    </w:rPr>
  </w:style>
  <w:style w:type="paragraph" w:customStyle="1" w:styleId="549">
    <w:name w:val="Body text|1"/>
    <w:basedOn w:val="1"/>
    <w:qFormat/>
    <w:uiPriority w:val="0"/>
    <w:pPr>
      <w:widowControl w:val="0"/>
      <w:spacing w:line="415" w:lineRule="auto"/>
      <w:ind w:firstLine="400"/>
    </w:pPr>
    <w:rPr>
      <w:rFonts w:hAnsi="Times New Roman" w:eastAsia="宋体"/>
      <w:kern w:val="2"/>
      <w:sz w:val="22"/>
      <w:szCs w:val="22"/>
      <w:lang w:val="zh-TW" w:eastAsia="zh-TW" w:bidi="zh-TW"/>
    </w:rPr>
  </w:style>
  <w:style w:type="paragraph" w:customStyle="1" w:styleId="550">
    <w:name w:val="可研正文"/>
    <w:basedOn w:val="323"/>
    <w:qFormat/>
    <w:uiPriority w:val="0"/>
    <w:pPr>
      <w:ind w:firstLine="420"/>
    </w:pPr>
  </w:style>
  <w:style w:type="paragraph" w:customStyle="1" w:styleId="551">
    <w:name w:val="xl114"/>
    <w:basedOn w:val="1"/>
    <w:next w:val="552"/>
    <w:qFormat/>
    <w:uiPriority w:val="0"/>
    <w:pPr>
      <w:shd w:val="clear" w:color="000000" w:fill="FFFFFF"/>
      <w:spacing w:before="280" w:after="280"/>
      <w:jc w:val="center"/>
    </w:pPr>
    <w:rPr>
      <w:rFonts w:hAnsi="Times New Roman" w:eastAsia="宋体"/>
      <w:b/>
      <w:sz w:val="28"/>
      <w:szCs w:val="20"/>
    </w:rPr>
  </w:style>
  <w:style w:type="paragraph" w:customStyle="1" w:styleId="552">
    <w:name w:val="tabletext"/>
    <w:basedOn w:val="1"/>
    <w:next w:val="553"/>
    <w:qFormat/>
    <w:uiPriority w:val="0"/>
    <w:pPr>
      <w:spacing w:before="280" w:after="280"/>
    </w:pPr>
    <w:rPr>
      <w:rFonts w:hAnsi="Times New Roman" w:eastAsia="宋体"/>
      <w:sz w:val="24"/>
      <w:szCs w:val="20"/>
    </w:rPr>
  </w:style>
  <w:style w:type="paragraph" w:customStyle="1" w:styleId="553">
    <w:name w:val="xl112"/>
    <w:basedOn w:val="1"/>
    <w:next w:val="554"/>
    <w:qFormat/>
    <w:uiPriority w:val="0"/>
    <w:pPr>
      <w:shd w:val="clear" w:color="000000" w:fill="FFFFFF"/>
      <w:spacing w:before="280" w:after="280"/>
      <w:jc w:val="center"/>
    </w:pPr>
    <w:rPr>
      <w:rFonts w:hAnsi="Times New Roman" w:eastAsia="宋体"/>
      <w:b/>
      <w:sz w:val="28"/>
      <w:szCs w:val="20"/>
    </w:rPr>
  </w:style>
  <w:style w:type="paragraph" w:customStyle="1" w:styleId="554">
    <w:name w:val="图例"/>
    <w:basedOn w:val="1"/>
    <w:next w:val="555"/>
    <w:qFormat/>
    <w:uiPriority w:val="0"/>
    <w:pPr>
      <w:widowControl w:val="0"/>
      <w:spacing w:before="120" w:after="120" w:line="360" w:lineRule="auto"/>
      <w:jc w:val="center"/>
    </w:pPr>
    <w:rPr>
      <w:rFonts w:ascii="Times New Roman" w:hAnsi="Times New Roman" w:eastAsia="仿宋_GB2312"/>
      <w:b/>
      <w:sz w:val="24"/>
      <w:szCs w:val="20"/>
    </w:rPr>
  </w:style>
  <w:style w:type="paragraph" w:customStyle="1" w:styleId="555">
    <w:name w:val="数字编号（手工） - 2级"/>
    <w:basedOn w:val="1"/>
    <w:next w:val="30"/>
    <w:qFormat/>
    <w:uiPriority w:val="0"/>
    <w:pPr>
      <w:spacing w:after="100"/>
      <w:ind w:left="1116" w:hanging="266"/>
    </w:pPr>
    <w:rPr>
      <w:rFonts w:ascii="Times New Roman" w:hAnsi="Times New Roman" w:eastAsia="宋体"/>
      <w:szCs w:val="20"/>
    </w:rPr>
  </w:style>
  <w:style w:type="paragraph" w:customStyle="1" w:styleId="556">
    <w:name w:val="xl120"/>
    <w:basedOn w:val="1"/>
    <w:next w:val="557"/>
    <w:qFormat/>
    <w:uiPriority w:val="0"/>
    <w:pPr>
      <w:shd w:val="clear" w:color="000000" w:fill="BFBFBF"/>
      <w:spacing w:before="280" w:after="280"/>
      <w:jc w:val="center"/>
    </w:pPr>
    <w:rPr>
      <w:rFonts w:hAnsi="Times New Roman" w:eastAsia="宋体"/>
      <w:b/>
      <w:sz w:val="20"/>
      <w:szCs w:val="20"/>
    </w:rPr>
  </w:style>
  <w:style w:type="paragraph" w:customStyle="1" w:styleId="557">
    <w:name w:val="xl80"/>
    <w:basedOn w:val="1"/>
    <w:next w:val="558"/>
    <w:qFormat/>
    <w:uiPriority w:val="99"/>
    <w:pPr>
      <w:shd w:val="clear" w:color="000000" w:fill="FFFF99"/>
      <w:spacing w:before="280" w:after="280"/>
      <w:jc w:val="center"/>
    </w:pPr>
    <w:rPr>
      <w:rFonts w:hAnsi="Times New Roman" w:eastAsia="宋体"/>
      <w:sz w:val="24"/>
      <w:szCs w:val="20"/>
    </w:rPr>
  </w:style>
  <w:style w:type="paragraph" w:customStyle="1" w:styleId="558">
    <w:name w:val="Char31"/>
    <w:basedOn w:val="1"/>
    <w:qFormat/>
    <w:uiPriority w:val="99"/>
    <w:rPr>
      <w:rFonts w:ascii="Verdana" w:hAnsi="Verdana" w:eastAsia="Verdana"/>
      <w:sz w:val="20"/>
      <w:szCs w:val="20"/>
    </w:rPr>
  </w:style>
  <w:style w:type="paragraph" w:customStyle="1" w:styleId="559">
    <w:name w:val="统计表说明"/>
    <w:basedOn w:val="1"/>
    <w:next w:val="560"/>
    <w:qFormat/>
    <w:uiPriority w:val="0"/>
    <w:pPr>
      <w:widowControl w:val="0"/>
    </w:pPr>
    <w:rPr>
      <w:rFonts w:ascii="Arial" w:hAnsi="Times New Roman" w:eastAsia="宋体"/>
      <w:sz w:val="20"/>
      <w:szCs w:val="20"/>
    </w:rPr>
  </w:style>
  <w:style w:type="paragraph" w:customStyle="1" w:styleId="560">
    <w:name w:val="aa"/>
    <w:basedOn w:val="1"/>
    <w:next w:val="561"/>
    <w:qFormat/>
    <w:uiPriority w:val="0"/>
    <w:pPr>
      <w:spacing w:after="150"/>
    </w:pPr>
    <w:rPr>
      <w:rFonts w:hAnsi="Times New Roman" w:eastAsia="宋体"/>
      <w:sz w:val="24"/>
      <w:szCs w:val="20"/>
    </w:rPr>
  </w:style>
  <w:style w:type="paragraph" w:customStyle="1" w:styleId="561">
    <w:name w:val="正文 New New New New"/>
    <w:next w:val="493"/>
    <w:qFormat/>
    <w:uiPriority w:val="0"/>
    <w:pPr>
      <w:widowControl w:val="0"/>
      <w:jc w:val="both"/>
    </w:pPr>
    <w:rPr>
      <w:rFonts w:ascii="Times New Roman" w:hAnsi="Times New Roman" w:eastAsia="宋体" w:cs="Times New Roman"/>
      <w:sz w:val="21"/>
      <w:lang w:val="en-US" w:eastAsia="zh-CN" w:bidi="ar-SA"/>
    </w:rPr>
  </w:style>
  <w:style w:type="paragraph" w:customStyle="1" w:styleId="562">
    <w:name w:val="Table caption|1"/>
    <w:basedOn w:val="1"/>
    <w:qFormat/>
    <w:uiPriority w:val="0"/>
    <w:pPr>
      <w:widowControl w:val="0"/>
    </w:pPr>
    <w:rPr>
      <w:rFonts w:hAnsi="Times New Roman" w:eastAsia="宋体"/>
      <w:kern w:val="2"/>
      <w:sz w:val="22"/>
      <w:szCs w:val="22"/>
      <w:lang w:val="zh-TW" w:eastAsia="zh-TW" w:bidi="zh-TW"/>
    </w:rPr>
  </w:style>
  <w:style w:type="paragraph" w:customStyle="1" w:styleId="563">
    <w:name w:val="样式 标题 2h"/>
    <w:basedOn w:val="2"/>
    <w:next w:val="548"/>
    <w:qFormat/>
    <w:uiPriority w:val="0"/>
    <w:pPr>
      <w:keepNext w:val="0"/>
      <w:keepLines w:val="0"/>
      <w:widowControl w:val="0"/>
      <w:spacing w:before="240" w:after="120" w:line="360" w:lineRule="auto"/>
    </w:pPr>
    <w:rPr>
      <w:rFonts w:hAnsi="Times New Roman" w:eastAsia="宋体"/>
      <w:sz w:val="32"/>
      <w:szCs w:val="20"/>
    </w:rPr>
  </w:style>
  <w:style w:type="paragraph" w:customStyle="1" w:styleId="564">
    <w:name w:val="样式2"/>
    <w:basedOn w:val="1"/>
    <w:next w:val="565"/>
    <w:qFormat/>
    <w:uiPriority w:val="99"/>
    <w:pPr>
      <w:widowControl w:val="0"/>
      <w:ind w:left="420"/>
      <w:jc w:val="center"/>
    </w:pPr>
    <w:rPr>
      <w:rFonts w:ascii="Times New Roman" w:hAnsi="Times New Roman" w:eastAsia="宋体"/>
      <w:szCs w:val="20"/>
    </w:rPr>
  </w:style>
  <w:style w:type="paragraph" w:customStyle="1" w:styleId="565">
    <w:name w:val="Item Step"/>
    <w:next w:val="566"/>
    <w:qFormat/>
    <w:uiPriority w:val="0"/>
    <w:pPr>
      <w:ind w:left="1644" w:hanging="510"/>
      <w:outlineLvl w:val="4"/>
    </w:pPr>
    <w:rPr>
      <w:rFonts w:ascii="Arial" w:hAnsi="Times New Roman" w:eastAsia="宋体" w:cs="Times New Roman"/>
      <w:sz w:val="21"/>
      <w:lang w:val="en-US" w:eastAsia="zh-CN" w:bidi="ar-SA"/>
    </w:rPr>
  </w:style>
  <w:style w:type="paragraph" w:customStyle="1" w:styleId="566">
    <w:name w:val="正文题注"/>
    <w:basedOn w:val="21"/>
    <w:qFormat/>
    <w:uiPriority w:val="0"/>
    <w:pPr>
      <w:jc w:val="center"/>
    </w:pPr>
    <w:rPr>
      <w:rFonts w:ascii="Times New Roman" w:hAnsi="Times New Roman" w:eastAsia="Times New Roman"/>
    </w:rPr>
  </w:style>
  <w:style w:type="paragraph" w:customStyle="1" w:styleId="567">
    <w:name w:val="样式 标题 3h3H3sect1.2.3 + 五号 段前: 6 磅 段后: 6 磅 行距: 单倍行距"/>
    <w:basedOn w:val="4"/>
    <w:qFormat/>
    <w:uiPriority w:val="0"/>
    <w:pPr>
      <w:widowControl w:val="0"/>
      <w:tabs>
        <w:tab w:val="left" w:pos="1260"/>
      </w:tabs>
      <w:adjustRightInd w:val="0"/>
      <w:spacing w:before="120" w:after="120"/>
      <w:ind w:left="1260" w:hanging="420"/>
      <w:jc w:val="left"/>
      <w:textAlignment w:val="baseline"/>
    </w:pPr>
    <w:rPr>
      <w:rFonts w:ascii="Tahoma" w:hAnsi="Tahoma" w:eastAsia="仿宋"/>
      <w:bCs/>
      <w:sz w:val="21"/>
      <w:szCs w:val="20"/>
    </w:rPr>
  </w:style>
  <w:style w:type="paragraph" w:customStyle="1" w:styleId="568">
    <w:name w:val="Char Char Char11"/>
    <w:basedOn w:val="1"/>
    <w:next w:val="77"/>
    <w:qFormat/>
    <w:uiPriority w:val="0"/>
    <w:pPr>
      <w:widowControl w:val="0"/>
    </w:pPr>
    <w:rPr>
      <w:rFonts w:ascii="Tahoma" w:hAnsi="Times New Roman" w:eastAsia="宋体"/>
      <w:sz w:val="24"/>
      <w:szCs w:val="20"/>
    </w:rPr>
  </w:style>
  <w:style w:type="paragraph" w:customStyle="1" w:styleId="569">
    <w:name w:val="文档正文 Char Char Char Char Char"/>
    <w:basedOn w:val="1"/>
    <w:next w:val="570"/>
    <w:qFormat/>
    <w:uiPriority w:val="0"/>
    <w:pPr>
      <w:widowControl w:val="0"/>
      <w:spacing w:line="440" w:lineRule="exact"/>
      <w:ind w:firstLine="420"/>
    </w:pPr>
    <w:rPr>
      <w:rFonts w:ascii="Arial Narrow" w:hAnsi="Times New Roman" w:eastAsia="宋体"/>
      <w:sz w:val="24"/>
      <w:szCs w:val="20"/>
    </w:rPr>
  </w:style>
  <w:style w:type="paragraph" w:customStyle="1" w:styleId="570">
    <w:name w:val="xl113"/>
    <w:basedOn w:val="1"/>
    <w:next w:val="559"/>
    <w:qFormat/>
    <w:uiPriority w:val="0"/>
    <w:pPr>
      <w:shd w:val="clear" w:color="000000" w:fill="FFFFFF"/>
      <w:spacing w:before="280" w:after="280"/>
      <w:jc w:val="center"/>
    </w:pPr>
    <w:rPr>
      <w:rFonts w:hAnsi="Times New Roman" w:eastAsia="宋体"/>
      <w:b/>
      <w:sz w:val="28"/>
      <w:szCs w:val="20"/>
    </w:rPr>
  </w:style>
  <w:style w:type="paragraph" w:customStyle="1" w:styleId="571">
    <w:name w:val="B表格正文"/>
    <w:qFormat/>
    <w:uiPriority w:val="99"/>
    <w:rPr>
      <w:rFonts w:ascii="Times New Roman" w:hAnsi="Times New Roman" w:eastAsia="黑体" w:cs="Times New Roman"/>
      <w:sz w:val="21"/>
      <w:szCs w:val="21"/>
      <w:lang w:val="en-US" w:eastAsia="zh-CN" w:bidi="ar-SA"/>
    </w:rPr>
  </w:style>
  <w:style w:type="paragraph" w:customStyle="1" w:styleId="572">
    <w:name w:val="xl43"/>
    <w:basedOn w:val="1"/>
    <w:next w:val="1"/>
    <w:qFormat/>
    <w:uiPriority w:val="0"/>
    <w:pPr>
      <w:spacing w:before="280" w:after="280"/>
      <w:jc w:val="center"/>
    </w:pPr>
    <w:rPr>
      <w:rFonts w:hAnsi="Times New Roman" w:eastAsia="宋体"/>
      <w:sz w:val="20"/>
      <w:szCs w:val="20"/>
    </w:rPr>
  </w:style>
  <w:style w:type="paragraph" w:customStyle="1" w:styleId="573">
    <w:name w:val="Char Char 字元 字元 字元 Char Char Char Char"/>
    <w:basedOn w:val="1"/>
    <w:next w:val="574"/>
    <w:qFormat/>
    <w:uiPriority w:val="0"/>
    <w:pPr>
      <w:widowControl w:val="0"/>
      <w:spacing w:line="360" w:lineRule="auto"/>
    </w:pPr>
    <w:rPr>
      <w:rFonts w:ascii="Calibri" w:hAnsi="Times New Roman" w:eastAsia="宋体"/>
      <w:sz w:val="24"/>
      <w:szCs w:val="20"/>
    </w:rPr>
  </w:style>
  <w:style w:type="paragraph" w:customStyle="1" w:styleId="574">
    <w:name w:val="font10"/>
    <w:basedOn w:val="1"/>
    <w:next w:val="535"/>
    <w:qFormat/>
    <w:uiPriority w:val="0"/>
    <w:pPr>
      <w:spacing w:before="280" w:after="280"/>
    </w:pPr>
    <w:rPr>
      <w:rFonts w:ascii="Times New Roman" w:hAnsi="Times New Roman" w:eastAsia="宋体"/>
      <w:color w:val="000000"/>
      <w:szCs w:val="20"/>
    </w:rPr>
  </w:style>
  <w:style w:type="paragraph" w:customStyle="1" w:styleId="575">
    <w:name w:val="Title - Revision"/>
    <w:next w:val="576"/>
    <w:qFormat/>
    <w:uiPriority w:val="0"/>
    <w:pPr>
      <w:spacing w:before="720" w:line="480" w:lineRule="auto"/>
      <w:jc w:val="center"/>
    </w:pPr>
    <w:rPr>
      <w:rFonts w:ascii="Arial" w:hAnsi="Times New Roman" w:eastAsia="宋体" w:cs="Times New Roman"/>
      <w:b/>
      <w:smallCaps/>
      <w:sz w:val="44"/>
      <w:lang w:val="en-US" w:eastAsia="zh-CN" w:bidi="ar-SA"/>
    </w:rPr>
  </w:style>
  <w:style w:type="paragraph" w:customStyle="1" w:styleId="576">
    <w:name w:val="标题3"/>
    <w:basedOn w:val="4"/>
    <w:next w:val="577"/>
    <w:qFormat/>
    <w:uiPriority w:val="0"/>
    <w:pPr>
      <w:keepNext w:val="0"/>
      <w:keepLines w:val="0"/>
      <w:widowControl w:val="0"/>
      <w:spacing w:line="360" w:lineRule="auto"/>
    </w:pPr>
    <w:rPr>
      <w:rFonts w:ascii="Times New Roman" w:hAnsi="Times New Roman" w:eastAsia="仿宋_GB2312"/>
      <w:b w:val="0"/>
      <w:sz w:val="30"/>
      <w:szCs w:val="20"/>
    </w:rPr>
  </w:style>
  <w:style w:type="paragraph" w:customStyle="1" w:styleId="577">
    <w:name w:val="标题2"/>
    <w:basedOn w:val="3"/>
    <w:next w:val="541"/>
    <w:qFormat/>
    <w:uiPriority w:val="0"/>
    <w:pPr>
      <w:keepNext w:val="0"/>
      <w:keepLines w:val="0"/>
      <w:widowControl w:val="0"/>
      <w:spacing w:line="360" w:lineRule="auto"/>
      <w:ind w:firstLine="574"/>
    </w:pPr>
    <w:rPr>
      <w:rFonts w:ascii="宋体" w:hAnsi="Times New Roman" w:eastAsia="宋体"/>
      <w:sz w:val="28"/>
      <w:szCs w:val="20"/>
      <w:u w:val="single"/>
    </w:rPr>
  </w:style>
  <w:style w:type="paragraph" w:customStyle="1" w:styleId="578">
    <w:name w:val="正文首行缩进2字符"/>
    <w:basedOn w:val="1"/>
    <w:qFormat/>
    <w:uiPriority w:val="0"/>
    <w:pPr>
      <w:widowControl w:val="0"/>
      <w:spacing w:line="360" w:lineRule="auto"/>
      <w:ind w:firstLine="200" w:firstLineChars="200"/>
      <w:jc w:val="left"/>
    </w:pPr>
    <w:rPr>
      <w:rFonts w:hAnsi="Times New Roman" w:eastAsia="宋体"/>
      <w:kern w:val="2"/>
      <w:sz w:val="24"/>
    </w:rPr>
  </w:style>
  <w:style w:type="paragraph" w:customStyle="1" w:styleId="579">
    <w:name w:val="Char Char Char Char Char Char1 Char Char Char Char Char Char1 Char Char Char Char"/>
    <w:basedOn w:val="1"/>
    <w:qFormat/>
    <w:uiPriority w:val="0"/>
    <w:pPr>
      <w:widowControl w:val="0"/>
    </w:pPr>
    <w:rPr>
      <w:rFonts w:ascii="Tahoma" w:hAnsi="Tahoma" w:eastAsia="宋体"/>
      <w:kern w:val="2"/>
      <w:sz w:val="24"/>
      <w:szCs w:val="20"/>
    </w:rPr>
  </w:style>
  <w:style w:type="paragraph" w:customStyle="1" w:styleId="580">
    <w:name w:val="标书正文:  0.74 厘米"/>
    <w:basedOn w:val="1"/>
    <w:next w:val="581"/>
    <w:qFormat/>
    <w:uiPriority w:val="0"/>
    <w:pPr>
      <w:widowControl w:val="0"/>
      <w:spacing w:line="360" w:lineRule="auto"/>
      <w:ind w:firstLine="420"/>
    </w:pPr>
    <w:rPr>
      <w:rFonts w:ascii="Times New Roman" w:hAnsi="Times New Roman" w:eastAsia="宋体"/>
      <w:sz w:val="24"/>
      <w:szCs w:val="20"/>
    </w:rPr>
  </w:style>
  <w:style w:type="paragraph" w:customStyle="1" w:styleId="581">
    <w:name w:val="xl87"/>
    <w:basedOn w:val="1"/>
    <w:next w:val="582"/>
    <w:qFormat/>
    <w:uiPriority w:val="99"/>
    <w:pPr>
      <w:shd w:val="clear" w:color="000000" w:fill="C0C0C0"/>
      <w:spacing w:before="280" w:after="280"/>
      <w:jc w:val="center"/>
    </w:pPr>
    <w:rPr>
      <w:rFonts w:ascii="Calibri" w:hAnsi="Times New Roman" w:eastAsia="宋体"/>
      <w:b/>
      <w:sz w:val="24"/>
      <w:szCs w:val="20"/>
    </w:rPr>
  </w:style>
  <w:style w:type="paragraph" w:customStyle="1" w:styleId="582">
    <w:name w:val="样式1xz"/>
    <w:basedOn w:val="1"/>
    <w:next w:val="522"/>
    <w:qFormat/>
    <w:uiPriority w:val="0"/>
    <w:pPr>
      <w:widowControl w:val="0"/>
    </w:pPr>
    <w:rPr>
      <w:rFonts w:ascii="Times New Roman" w:hAnsi="Times New Roman" w:eastAsia="宋体"/>
      <w:caps/>
      <w:sz w:val="24"/>
      <w:szCs w:val="20"/>
    </w:rPr>
  </w:style>
  <w:style w:type="paragraph" w:customStyle="1" w:styleId="583">
    <w:name w:val="封面主题"/>
    <w:basedOn w:val="89"/>
    <w:qFormat/>
    <w:uiPriority w:val="0"/>
    <w:rPr>
      <w:rFonts w:ascii="宋体" w:hAnsi="宋体" w:eastAsia="宋体"/>
      <w:sz w:val="52"/>
      <w:szCs w:val="52"/>
    </w:rPr>
  </w:style>
  <w:style w:type="paragraph" w:customStyle="1" w:styleId="584">
    <w:name w:val="Item List"/>
    <w:next w:val="585"/>
    <w:qFormat/>
    <w:uiPriority w:val="0"/>
    <w:pPr>
      <w:spacing w:line="300" w:lineRule="auto"/>
      <w:ind w:left="420" w:hanging="420"/>
      <w:jc w:val="both"/>
    </w:pPr>
    <w:rPr>
      <w:rFonts w:ascii="Arial" w:hAnsi="Times New Roman" w:eastAsia="宋体" w:cs="Times New Roman"/>
      <w:sz w:val="21"/>
      <w:lang w:val="en-US" w:eastAsia="zh-CN" w:bidi="ar-SA"/>
    </w:rPr>
  </w:style>
  <w:style w:type="paragraph" w:customStyle="1" w:styleId="585">
    <w:name w:val="xl91"/>
    <w:basedOn w:val="1"/>
    <w:next w:val="488"/>
    <w:qFormat/>
    <w:uiPriority w:val="99"/>
    <w:pPr>
      <w:spacing w:before="280" w:after="280"/>
      <w:jc w:val="center"/>
    </w:pPr>
    <w:rPr>
      <w:rFonts w:hAnsi="Times New Roman" w:eastAsia="宋体"/>
      <w:sz w:val="24"/>
      <w:szCs w:val="20"/>
    </w:rPr>
  </w:style>
  <w:style w:type="paragraph" w:customStyle="1" w:styleId="586">
    <w:name w:val="xl27"/>
    <w:basedOn w:val="1"/>
    <w:next w:val="544"/>
    <w:qFormat/>
    <w:uiPriority w:val="0"/>
    <w:pPr>
      <w:spacing w:before="280" w:after="280"/>
      <w:jc w:val="center"/>
    </w:pPr>
    <w:rPr>
      <w:rFonts w:hAnsi="Times New Roman" w:eastAsia="宋体"/>
      <w:szCs w:val="20"/>
    </w:rPr>
  </w:style>
  <w:style w:type="paragraph" w:customStyle="1" w:styleId="587">
    <w:name w:val="xl161"/>
    <w:basedOn w:val="1"/>
    <w:next w:val="543"/>
    <w:qFormat/>
    <w:uiPriority w:val="0"/>
    <w:pPr>
      <w:spacing w:before="280" w:after="280"/>
      <w:jc w:val="right"/>
    </w:pPr>
    <w:rPr>
      <w:rFonts w:hAnsi="Times New Roman" w:eastAsia="宋体"/>
      <w:sz w:val="20"/>
      <w:szCs w:val="20"/>
    </w:rPr>
  </w:style>
  <w:style w:type="paragraph" w:customStyle="1" w:styleId="588">
    <w:name w:val="正副本标注"/>
    <w:qFormat/>
    <w:uiPriority w:val="0"/>
    <w:pPr>
      <w:jc w:val="right"/>
    </w:pPr>
    <w:rPr>
      <w:rFonts w:ascii="宋体" w:hAnsi="宋体" w:eastAsia="黑体" w:cs="Times New Roman"/>
      <w:sz w:val="32"/>
      <w:szCs w:val="32"/>
      <w:lang w:val="en-US" w:eastAsia="zh-CN" w:bidi="ar-SA"/>
    </w:rPr>
  </w:style>
  <w:style w:type="paragraph" w:customStyle="1" w:styleId="589">
    <w:name w:val="样式 标题 2"/>
    <w:basedOn w:val="3"/>
    <w:next w:val="43"/>
    <w:qFormat/>
    <w:uiPriority w:val="0"/>
    <w:pPr>
      <w:keepNext w:val="0"/>
      <w:keepLines w:val="0"/>
      <w:widowControl w:val="0"/>
      <w:spacing w:before="120" w:line="360" w:lineRule="auto"/>
    </w:pPr>
    <w:rPr>
      <w:rFonts w:ascii="宋体" w:hAnsi="Times New Roman" w:eastAsia="宋体"/>
      <w:sz w:val="30"/>
      <w:szCs w:val="20"/>
    </w:rPr>
  </w:style>
  <w:style w:type="paragraph" w:customStyle="1" w:styleId="590">
    <w:name w:val="修订1"/>
    <w:qFormat/>
    <w:uiPriority w:val="99"/>
    <w:rPr>
      <w:rFonts w:ascii="宋体" w:hAnsi="宋体" w:eastAsia="Times New Roman" w:cs="Times New Roman"/>
      <w:sz w:val="21"/>
      <w:szCs w:val="21"/>
      <w:lang w:val="en-US" w:eastAsia="zh-CN" w:bidi="ar-SA"/>
    </w:rPr>
  </w:style>
  <w:style w:type="paragraph" w:customStyle="1" w:styleId="591">
    <w:name w:val="一般正文"/>
    <w:basedOn w:val="1"/>
    <w:qFormat/>
    <w:uiPriority w:val="0"/>
    <w:rPr>
      <w:sz w:val="28"/>
      <w:szCs w:val="28"/>
    </w:rPr>
  </w:style>
  <w:style w:type="paragraph" w:customStyle="1" w:styleId="592">
    <w:name w:val="样式 样式 样式5 + 首行缩进:  2 字符 + 首行缩进:  2 字符"/>
    <w:next w:val="593"/>
    <w:qFormat/>
    <w:uiPriority w:val="0"/>
    <w:pPr>
      <w:widowControl w:val="0"/>
      <w:ind w:firstLine="200"/>
      <w:jc w:val="both"/>
    </w:pPr>
    <w:rPr>
      <w:rFonts w:ascii="Times New Roman" w:hAnsi="Times New Roman" w:eastAsia="宋体" w:cs="Times New Roman"/>
      <w:color w:val="000000"/>
      <w:sz w:val="28"/>
      <w:lang w:val="en-US" w:eastAsia="zh-CN" w:bidi="ar-SA"/>
    </w:rPr>
  </w:style>
  <w:style w:type="paragraph" w:customStyle="1" w:styleId="593">
    <w:name w:val="Char Char Char Char Char Char Char Char Char Char Char Char Char Char Char Char"/>
    <w:basedOn w:val="19"/>
    <w:qFormat/>
    <w:uiPriority w:val="0"/>
    <w:rPr>
      <w:rFonts w:ascii="Tahoma" w:hAnsi="Tahoma" w:eastAsia="Tahoma"/>
      <w:sz w:val="24"/>
      <w:szCs w:val="24"/>
      <w:shd w:val="clear" w:color="000000" w:fill="000080"/>
    </w:rPr>
  </w:style>
  <w:style w:type="paragraph" w:customStyle="1" w:styleId="594">
    <w:name w:val="TOC 标题2"/>
    <w:basedOn w:val="2"/>
    <w:next w:val="1"/>
    <w:qFormat/>
    <w:uiPriority w:val="39"/>
    <w:pPr>
      <w:keepNext w:val="0"/>
      <w:keepLines w:val="0"/>
      <w:spacing w:before="340" w:line="259" w:lineRule="auto"/>
      <w:jc w:val="left"/>
      <w:outlineLvl w:val="9"/>
    </w:pPr>
    <w:rPr>
      <w:rFonts w:ascii="Calibri Light" w:hAnsi="Calibri Light" w:eastAsia="宋体"/>
      <w:b w:val="0"/>
      <w:color w:val="2E74B5"/>
      <w:szCs w:val="32"/>
    </w:rPr>
  </w:style>
  <w:style w:type="paragraph" w:customStyle="1" w:styleId="595">
    <w:name w:val="xl132"/>
    <w:basedOn w:val="1"/>
    <w:next w:val="596"/>
    <w:qFormat/>
    <w:uiPriority w:val="0"/>
    <w:pPr>
      <w:shd w:val="clear" w:color="000000" w:fill="FFFFFF"/>
      <w:spacing w:before="280" w:after="280"/>
    </w:pPr>
    <w:rPr>
      <w:rFonts w:hAnsi="Times New Roman" w:eastAsia="宋体"/>
      <w:sz w:val="20"/>
      <w:szCs w:val="20"/>
    </w:rPr>
  </w:style>
  <w:style w:type="paragraph" w:customStyle="1" w:styleId="596">
    <w:name w:val="xl78"/>
    <w:basedOn w:val="1"/>
    <w:next w:val="597"/>
    <w:qFormat/>
    <w:uiPriority w:val="99"/>
    <w:pPr>
      <w:shd w:val="clear" w:color="000000" w:fill="FFFF99"/>
      <w:spacing w:before="280" w:after="280"/>
    </w:pPr>
    <w:rPr>
      <w:rFonts w:hAnsi="Times New Roman" w:eastAsia="宋体"/>
      <w:sz w:val="24"/>
      <w:szCs w:val="20"/>
    </w:rPr>
  </w:style>
  <w:style w:type="paragraph" w:customStyle="1" w:styleId="597">
    <w:name w:val="xl148"/>
    <w:basedOn w:val="1"/>
    <w:next w:val="586"/>
    <w:qFormat/>
    <w:uiPriority w:val="0"/>
    <w:pPr>
      <w:spacing w:before="280" w:after="280"/>
    </w:pPr>
    <w:rPr>
      <w:rFonts w:hAnsi="Times New Roman" w:eastAsia="宋体"/>
      <w:color w:val="000000"/>
      <w:sz w:val="24"/>
      <w:szCs w:val="20"/>
    </w:rPr>
  </w:style>
  <w:style w:type="paragraph" w:customStyle="1" w:styleId="598">
    <w:name w:val="样式 样式 首行缩进:  2 字符 + 首行缩进:  2 字符 Char Char"/>
    <w:basedOn w:val="1"/>
    <w:qFormat/>
    <w:uiPriority w:val="99"/>
    <w:pPr>
      <w:widowControl w:val="0"/>
      <w:ind w:firstLine="480" w:firstLineChars="200"/>
    </w:pPr>
    <w:rPr>
      <w:rFonts w:ascii="Times New Roman" w:hAnsi="Times New Roman" w:eastAsia="宋体"/>
      <w:kern w:val="2"/>
      <w:sz w:val="24"/>
      <w:szCs w:val="24"/>
    </w:rPr>
  </w:style>
  <w:style w:type="paragraph" w:customStyle="1" w:styleId="599">
    <w:name w:val="彩色底纹 - 着色 11"/>
    <w:semiHidden/>
    <w:qFormat/>
    <w:uiPriority w:val="99"/>
    <w:rPr>
      <w:rFonts w:ascii="Times New Roman" w:hAnsi="Times New Roman" w:eastAsia="宋体" w:cs="Times New Roman"/>
      <w:sz w:val="21"/>
      <w:lang w:val="en-US" w:eastAsia="zh-CN" w:bidi="ar-SA"/>
    </w:rPr>
  </w:style>
  <w:style w:type="paragraph" w:customStyle="1" w:styleId="600">
    <w:name w:val="Char Char Char Char Char Char Char Char Char"/>
    <w:basedOn w:val="4"/>
    <w:qFormat/>
    <w:uiPriority w:val="0"/>
    <w:pPr>
      <w:tabs>
        <w:tab w:val="left" w:pos="720"/>
      </w:tabs>
      <w:ind w:left="250" w:hanging="150"/>
    </w:pPr>
    <w:rPr>
      <w:b w:val="0"/>
      <w:sz w:val="28"/>
      <w:szCs w:val="28"/>
    </w:rPr>
  </w:style>
  <w:style w:type="paragraph" w:customStyle="1" w:styleId="601">
    <w:name w:val="正文0"/>
    <w:basedOn w:val="1"/>
    <w:next w:val="496"/>
    <w:qFormat/>
    <w:uiPriority w:val="0"/>
    <w:pPr>
      <w:widowControl w:val="0"/>
      <w:spacing w:before="120" w:line="360" w:lineRule="auto"/>
      <w:ind w:left="215" w:firstLine="431"/>
    </w:pPr>
    <w:rPr>
      <w:rFonts w:ascii="Times New Roman" w:hAnsi="Times New Roman" w:eastAsia="宋体"/>
      <w:sz w:val="24"/>
      <w:szCs w:val="20"/>
    </w:rPr>
  </w:style>
  <w:style w:type="paragraph" w:customStyle="1" w:styleId="602">
    <w:name w:val="Table Text Red"/>
    <w:basedOn w:val="1"/>
    <w:qFormat/>
    <w:uiPriority w:val="0"/>
    <w:pPr>
      <w:widowControl w:val="0"/>
    </w:pPr>
    <w:rPr>
      <w:rFonts w:ascii="Times New Roman" w:hAnsi="Times New Roman" w:eastAsia="宋体"/>
      <w:b/>
      <w:color w:val="FF0000"/>
      <w:kern w:val="2"/>
      <w:sz w:val="18"/>
      <w:szCs w:val="24"/>
    </w:rPr>
  </w:style>
  <w:style w:type="paragraph" w:customStyle="1" w:styleId="603">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sz w:val="24"/>
      <w:lang w:val="en-US" w:eastAsia="zh-CN" w:bidi="ar-SA"/>
    </w:rPr>
  </w:style>
  <w:style w:type="paragraph" w:customStyle="1" w:styleId="604">
    <w:name w:val="我的标题3"/>
    <w:basedOn w:val="4"/>
    <w:qFormat/>
    <w:uiPriority w:val="0"/>
    <w:pPr>
      <w:tabs>
        <w:tab w:val="left" w:pos="1134"/>
      </w:tabs>
      <w:ind w:left="1134" w:hanging="1134"/>
    </w:pPr>
    <w:rPr>
      <w:rFonts w:ascii="Arial" w:hAnsi="Arial" w:eastAsia="黑体"/>
      <w:b w:val="0"/>
      <w:sz w:val="20"/>
      <w:szCs w:val="20"/>
    </w:rPr>
  </w:style>
  <w:style w:type="paragraph" w:customStyle="1" w:styleId="605">
    <w:name w:val="Style Heading 3h3Heading 3 - oldLevel 3 HeadH3level_3PIM 3se..."/>
    <w:basedOn w:val="4"/>
    <w:next w:val="595"/>
    <w:qFormat/>
    <w:uiPriority w:val="0"/>
    <w:pPr>
      <w:keepNext w:val="0"/>
      <w:keepLines w:val="0"/>
      <w:widowControl w:val="0"/>
      <w:spacing w:before="260" w:after="260" w:line="415" w:lineRule="auto"/>
      <w:ind w:left="1700" w:hanging="420"/>
    </w:pPr>
    <w:rPr>
      <w:rFonts w:ascii="Times New Roman" w:hAnsi="Times New Roman" w:eastAsia="宋体"/>
      <w:szCs w:val="20"/>
    </w:rPr>
  </w:style>
  <w:style w:type="paragraph" w:customStyle="1" w:styleId="606">
    <w:name w:val="_Style 9"/>
    <w:basedOn w:val="1"/>
    <w:next w:val="1"/>
    <w:qFormat/>
    <w:uiPriority w:val="0"/>
  </w:style>
  <w:style w:type="paragraph" w:customStyle="1" w:styleId="607">
    <w:name w:val="item1"/>
    <w:basedOn w:val="608"/>
    <w:qFormat/>
    <w:uiPriority w:val="0"/>
    <w:pPr>
      <w:spacing w:beforeLines="0" w:afterLines="0"/>
      <w:ind w:firstLine="400" w:firstLineChars="0"/>
    </w:pPr>
  </w:style>
  <w:style w:type="paragraph" w:customStyle="1" w:styleId="608">
    <w:name w:val="text1"/>
    <w:basedOn w:val="1"/>
    <w:qFormat/>
    <w:uiPriority w:val="0"/>
    <w:pPr>
      <w:widowControl w:val="0"/>
      <w:spacing w:beforeLines="100" w:afterLines="100" w:line="360" w:lineRule="auto"/>
      <w:ind w:firstLine="504" w:firstLineChars="210"/>
    </w:pPr>
    <w:rPr>
      <w:rFonts w:ascii="Times New Roman" w:hAnsi="Times New Roman" w:eastAsia="宋体"/>
      <w:kern w:val="2"/>
      <w:sz w:val="24"/>
      <w:szCs w:val="24"/>
    </w:rPr>
  </w:style>
  <w:style w:type="paragraph" w:customStyle="1" w:styleId="609">
    <w:name w:val="缺省文本"/>
    <w:basedOn w:val="1"/>
    <w:next w:val="610"/>
    <w:qFormat/>
    <w:uiPriority w:val="0"/>
    <w:pPr>
      <w:widowControl w:val="0"/>
      <w:autoSpaceDE w:val="0"/>
      <w:autoSpaceDN w:val="0"/>
      <w:spacing w:line="360" w:lineRule="auto"/>
    </w:pPr>
    <w:rPr>
      <w:rFonts w:ascii="Times New Roman" w:hAnsi="Times New Roman" w:eastAsia="宋体"/>
      <w:sz w:val="24"/>
      <w:szCs w:val="20"/>
    </w:rPr>
  </w:style>
  <w:style w:type="paragraph" w:customStyle="1" w:styleId="610">
    <w:name w:val="xl92"/>
    <w:basedOn w:val="1"/>
    <w:next w:val="487"/>
    <w:qFormat/>
    <w:uiPriority w:val="99"/>
    <w:pPr>
      <w:spacing w:before="280" w:after="280"/>
      <w:jc w:val="center"/>
    </w:pPr>
    <w:rPr>
      <w:rFonts w:hAnsi="Times New Roman" w:eastAsia="宋体"/>
      <w:sz w:val="20"/>
      <w:szCs w:val="20"/>
    </w:rPr>
  </w:style>
  <w:style w:type="paragraph" w:customStyle="1" w:styleId="611">
    <w:name w:val="正文表格"/>
    <w:basedOn w:val="1"/>
    <w:qFormat/>
    <w:uiPriority w:val="0"/>
    <w:rPr>
      <w:sz w:val="20"/>
      <w:szCs w:val="20"/>
    </w:rPr>
  </w:style>
  <w:style w:type="paragraph" w:customStyle="1" w:styleId="612">
    <w:name w:val="Char Char Char1"/>
    <w:basedOn w:val="1"/>
    <w:next w:val="613"/>
    <w:qFormat/>
    <w:uiPriority w:val="0"/>
    <w:pPr>
      <w:widowControl w:val="0"/>
    </w:pPr>
    <w:rPr>
      <w:rFonts w:ascii="Tahoma" w:hAnsi="Times New Roman" w:eastAsia="宋体"/>
      <w:sz w:val="24"/>
      <w:szCs w:val="20"/>
    </w:rPr>
  </w:style>
  <w:style w:type="paragraph" w:customStyle="1" w:styleId="613">
    <w:name w:val="CM2"/>
    <w:next w:val="42"/>
    <w:qFormat/>
    <w:uiPriority w:val="0"/>
    <w:pPr>
      <w:widowControl w:val="0"/>
      <w:autoSpaceDE w:val="0"/>
      <w:autoSpaceDN w:val="0"/>
    </w:pPr>
    <w:rPr>
      <w:rFonts w:ascii="仿宋_GB2312" w:hAnsi="Times New Roman" w:eastAsia="仿宋_GB2312" w:cs="Times New Roman"/>
      <w:sz w:val="24"/>
      <w:lang w:val="en-US" w:eastAsia="zh-CN" w:bidi="ar-SA"/>
    </w:rPr>
  </w:style>
  <w:style w:type="paragraph" w:customStyle="1" w:styleId="614">
    <w:name w:val="目录 81"/>
    <w:next w:val="1"/>
    <w:qFormat/>
    <w:uiPriority w:val="99"/>
    <w:pPr>
      <w:wordWrap w:val="0"/>
      <w:ind w:left="2550"/>
      <w:jc w:val="both"/>
    </w:pPr>
    <w:rPr>
      <w:rFonts w:ascii="Times New Roman" w:hAnsi="Times New Roman" w:eastAsia="宋体" w:cs="Times New Roman"/>
      <w:sz w:val="21"/>
      <w:lang w:val="en-US" w:eastAsia="zh-CN" w:bidi="ar-SA"/>
    </w:rPr>
  </w:style>
  <w:style w:type="paragraph" w:customStyle="1" w:styleId="615">
    <w:name w:val="p16"/>
    <w:basedOn w:val="1"/>
    <w:qFormat/>
    <w:uiPriority w:val="0"/>
    <w:rPr>
      <w:rFonts w:ascii="Calibri" w:hAnsi="Calibri" w:eastAsia="Calibri"/>
      <w:sz w:val="22"/>
      <w:szCs w:val="22"/>
    </w:rPr>
  </w:style>
  <w:style w:type="paragraph" w:customStyle="1" w:styleId="616">
    <w:name w:val="我的表格列表"/>
    <w:basedOn w:val="397"/>
    <w:qFormat/>
    <w:uiPriority w:val="0"/>
    <w:pPr>
      <w:tabs>
        <w:tab w:val="left" w:pos="360"/>
        <w:tab w:val="left" w:pos="720"/>
      </w:tabs>
    </w:pPr>
    <w:rPr>
      <w:rFonts w:ascii="Arial" w:hAnsi="Arial" w:eastAsia="Arial"/>
    </w:rPr>
  </w:style>
  <w:style w:type="paragraph" w:customStyle="1" w:styleId="617">
    <w:name w:val="表头文本"/>
    <w:next w:val="618"/>
    <w:qFormat/>
    <w:uiPriority w:val="0"/>
    <w:pPr>
      <w:jc w:val="center"/>
    </w:pPr>
    <w:rPr>
      <w:rFonts w:ascii="Arial" w:hAnsi="Times New Roman" w:eastAsia="宋体" w:cs="Times New Roman"/>
      <w:b/>
      <w:sz w:val="21"/>
      <w:lang w:val="en-US" w:eastAsia="zh-CN" w:bidi="ar-SA"/>
    </w:rPr>
  </w:style>
  <w:style w:type="paragraph" w:customStyle="1" w:styleId="618">
    <w:name w:val="xl164"/>
    <w:basedOn w:val="1"/>
    <w:next w:val="619"/>
    <w:qFormat/>
    <w:uiPriority w:val="0"/>
    <w:pPr>
      <w:spacing w:before="280" w:after="280"/>
      <w:jc w:val="center"/>
    </w:pPr>
    <w:rPr>
      <w:rFonts w:hAnsi="Times New Roman" w:eastAsia="宋体"/>
      <w:sz w:val="20"/>
      <w:szCs w:val="20"/>
    </w:rPr>
  </w:style>
  <w:style w:type="paragraph" w:customStyle="1" w:styleId="619">
    <w:name w:val="CM18"/>
    <w:next w:val="42"/>
    <w:qFormat/>
    <w:uiPriority w:val="0"/>
    <w:pPr>
      <w:widowControl w:val="0"/>
      <w:autoSpaceDE w:val="0"/>
      <w:autoSpaceDN w:val="0"/>
    </w:pPr>
    <w:rPr>
      <w:rFonts w:ascii="仿宋_GB2312" w:hAnsi="Times New Roman" w:eastAsia="仿宋_GB2312" w:cs="Times New Roman"/>
      <w:sz w:val="24"/>
      <w:lang w:val="en-US" w:eastAsia="zh-CN" w:bidi="ar-SA"/>
    </w:rPr>
  </w:style>
  <w:style w:type="paragraph" w:customStyle="1" w:styleId="620">
    <w:name w:val="xl99"/>
    <w:basedOn w:val="1"/>
    <w:next w:val="621"/>
    <w:qFormat/>
    <w:uiPriority w:val="0"/>
    <w:pPr>
      <w:shd w:val="clear" w:color="000000" w:fill="FFFFFF"/>
      <w:spacing w:before="280" w:after="280"/>
      <w:jc w:val="center"/>
    </w:pPr>
    <w:rPr>
      <w:rFonts w:hAnsi="Times New Roman" w:eastAsia="宋体"/>
      <w:sz w:val="18"/>
      <w:szCs w:val="20"/>
    </w:rPr>
  </w:style>
  <w:style w:type="paragraph" w:customStyle="1" w:styleId="621">
    <w:name w:val="Char12"/>
    <w:basedOn w:val="1"/>
    <w:qFormat/>
    <w:uiPriority w:val="0"/>
  </w:style>
  <w:style w:type="paragraph" w:customStyle="1" w:styleId="622">
    <w:name w:val="样式 标题 2H2h2l22nd level2Header 2节Titre2Heading 2 Hidden..."/>
    <w:basedOn w:val="3"/>
    <w:qFormat/>
    <w:uiPriority w:val="99"/>
    <w:pPr>
      <w:widowControl w:val="0"/>
      <w:tabs>
        <w:tab w:val="left" w:pos="540"/>
      </w:tabs>
      <w:spacing w:line="360" w:lineRule="auto"/>
      <w:ind w:left="1116" w:hanging="1116"/>
    </w:pPr>
    <w:rPr>
      <w:rFonts w:ascii="仿宋_GB2312" w:hAnsi="Times New Roman" w:eastAsia="仿宋_GB2312" w:cs="仿宋_GB2312"/>
      <w:bCs/>
      <w:sz w:val="24"/>
      <w:szCs w:val="24"/>
    </w:rPr>
  </w:style>
  <w:style w:type="paragraph" w:customStyle="1" w:styleId="623">
    <w:name w:val="xl89"/>
    <w:basedOn w:val="1"/>
    <w:next w:val="624"/>
    <w:qFormat/>
    <w:uiPriority w:val="99"/>
    <w:pPr>
      <w:spacing w:before="280" w:after="280"/>
      <w:jc w:val="center"/>
    </w:pPr>
    <w:rPr>
      <w:rFonts w:hAnsi="Times New Roman" w:eastAsia="宋体"/>
      <w:sz w:val="24"/>
      <w:szCs w:val="20"/>
    </w:rPr>
  </w:style>
  <w:style w:type="paragraph" w:customStyle="1" w:styleId="624">
    <w:name w:val="P1"/>
    <w:next w:val="625"/>
    <w:qFormat/>
    <w:uiPriority w:val="0"/>
    <w:pPr>
      <w:widowControl w:val="0"/>
      <w:spacing w:after="240" w:line="0" w:lineRule="atLeast"/>
      <w:ind w:left="2304" w:hanging="576"/>
      <w:jc w:val="both"/>
    </w:pPr>
    <w:rPr>
      <w:rFonts w:ascii="Times New Roman" w:hAnsi="Times New Roman" w:eastAsia="全真中明體" w:cs="Times New Roman"/>
      <w:sz w:val="24"/>
      <w:lang w:val="en-US" w:eastAsia="zh-CN" w:bidi="ar-SA"/>
    </w:rPr>
  </w:style>
  <w:style w:type="paragraph" w:customStyle="1" w:styleId="625">
    <w:name w:val="xl55"/>
    <w:basedOn w:val="1"/>
    <w:next w:val="626"/>
    <w:qFormat/>
    <w:uiPriority w:val="0"/>
    <w:pPr>
      <w:shd w:val="clear" w:color="000000" w:fill="FFFFFF"/>
      <w:spacing w:before="280" w:after="280"/>
      <w:jc w:val="center"/>
    </w:pPr>
    <w:rPr>
      <w:rFonts w:hAnsi="Times New Roman" w:eastAsia="宋体"/>
      <w:b/>
      <w:color w:val="000000"/>
      <w:sz w:val="20"/>
      <w:szCs w:val="20"/>
    </w:rPr>
  </w:style>
  <w:style w:type="paragraph" w:customStyle="1" w:styleId="626">
    <w:name w:val="xl109"/>
    <w:basedOn w:val="1"/>
    <w:next w:val="627"/>
    <w:qFormat/>
    <w:uiPriority w:val="0"/>
    <w:pPr>
      <w:shd w:val="clear" w:color="000000" w:fill="FFFFFF"/>
      <w:spacing w:before="280" w:after="280"/>
      <w:jc w:val="center"/>
    </w:pPr>
    <w:rPr>
      <w:rFonts w:hAnsi="Times New Roman" w:eastAsia="宋体"/>
      <w:sz w:val="20"/>
      <w:szCs w:val="20"/>
    </w:rPr>
  </w:style>
  <w:style w:type="paragraph" w:customStyle="1" w:styleId="627">
    <w:name w:val="xl115"/>
    <w:basedOn w:val="1"/>
    <w:next w:val="628"/>
    <w:qFormat/>
    <w:uiPriority w:val="0"/>
    <w:pPr>
      <w:shd w:val="clear" w:color="000000" w:fill="FFFFFF"/>
      <w:spacing w:before="280" w:after="280"/>
      <w:jc w:val="center"/>
    </w:pPr>
    <w:rPr>
      <w:rFonts w:hAnsi="Times New Roman" w:eastAsia="宋体"/>
      <w:b/>
      <w:color w:val="000000"/>
      <w:sz w:val="28"/>
      <w:szCs w:val="20"/>
    </w:rPr>
  </w:style>
  <w:style w:type="paragraph" w:customStyle="1" w:styleId="628">
    <w:name w:val="正文格式 Char"/>
    <w:basedOn w:val="1"/>
    <w:next w:val="629"/>
    <w:qFormat/>
    <w:uiPriority w:val="0"/>
    <w:pPr>
      <w:spacing w:line="440" w:lineRule="atLeast"/>
      <w:ind w:firstLine="510"/>
    </w:pPr>
    <w:rPr>
      <w:rFonts w:ascii="Times New Roman" w:hAnsi="Times New Roman" w:eastAsia="宋体"/>
      <w:sz w:val="24"/>
      <w:szCs w:val="20"/>
    </w:rPr>
  </w:style>
  <w:style w:type="paragraph" w:customStyle="1" w:styleId="629">
    <w:name w:val="样式1"/>
    <w:basedOn w:val="1"/>
    <w:qFormat/>
    <w:uiPriority w:val="99"/>
    <w:rPr>
      <w:sz w:val="20"/>
      <w:szCs w:val="20"/>
    </w:rPr>
  </w:style>
  <w:style w:type="paragraph" w:customStyle="1" w:styleId="630">
    <w:name w:val="xl74"/>
    <w:basedOn w:val="1"/>
    <w:qFormat/>
    <w:uiPriority w:val="99"/>
    <w:pPr>
      <w:textAlignment w:val="top"/>
    </w:pPr>
    <w:rPr>
      <w:rFonts w:eastAsia="宋体"/>
      <w:color w:val="000000"/>
      <w:sz w:val="24"/>
      <w:szCs w:val="24"/>
    </w:rPr>
  </w:style>
  <w:style w:type="paragraph" w:customStyle="1" w:styleId="631">
    <w:name w:val="可研2级"/>
    <w:basedOn w:val="3"/>
    <w:qFormat/>
    <w:uiPriority w:val="0"/>
    <w:pPr>
      <w:tabs>
        <w:tab w:val="left" w:pos="576"/>
      </w:tabs>
      <w:ind w:left="576" w:hanging="576"/>
    </w:pPr>
    <w:rPr>
      <w:rFonts w:ascii="Times New Roman" w:hAnsi="Times New Roman" w:eastAsia="Times New Roman"/>
      <w:sz w:val="28"/>
      <w:szCs w:val="28"/>
    </w:rPr>
  </w:style>
  <w:style w:type="paragraph" w:customStyle="1" w:styleId="632">
    <w:name w:val="Body Text Indent 21"/>
    <w:basedOn w:val="1"/>
    <w:next w:val="611"/>
    <w:qFormat/>
    <w:uiPriority w:val="0"/>
    <w:pPr>
      <w:widowControl w:val="0"/>
      <w:ind w:firstLine="480"/>
    </w:pPr>
    <w:rPr>
      <w:rFonts w:ascii="仿宋_GB2312" w:hAnsi="Times New Roman" w:eastAsia="仿宋_GB2312"/>
      <w:sz w:val="24"/>
      <w:szCs w:val="20"/>
    </w:rPr>
  </w:style>
  <w:style w:type="paragraph" w:customStyle="1" w:styleId="633">
    <w:name w:val="_标题2"/>
    <w:basedOn w:val="3"/>
    <w:next w:val="253"/>
    <w:qFormat/>
    <w:uiPriority w:val="0"/>
    <w:pPr>
      <w:tabs>
        <w:tab w:val="left" w:pos="576"/>
      </w:tabs>
      <w:ind w:left="1418" w:hanging="1418"/>
    </w:pPr>
    <w:rPr>
      <w:b w:val="0"/>
      <w:sz w:val="20"/>
      <w:szCs w:val="20"/>
    </w:rPr>
  </w:style>
  <w:style w:type="paragraph" w:customStyle="1" w:styleId="634">
    <w:name w:val="插图题注"/>
    <w:next w:val="1"/>
    <w:qFormat/>
    <w:uiPriority w:val="0"/>
    <w:pPr>
      <w:ind w:left="6359" w:hanging="420"/>
      <w:jc w:val="center"/>
    </w:pPr>
    <w:rPr>
      <w:rFonts w:ascii="Arial" w:hAnsi="Times New Roman" w:eastAsia="宋体" w:cs="Times New Roman"/>
      <w:sz w:val="18"/>
      <w:lang w:val="en-US" w:eastAsia="zh-CN" w:bidi="ar-SA"/>
    </w:rPr>
  </w:style>
  <w:style w:type="paragraph" w:customStyle="1" w:styleId="635">
    <w:name w:val="黑列表"/>
    <w:basedOn w:val="1"/>
    <w:qFormat/>
    <w:uiPriority w:val="0"/>
    <w:pPr>
      <w:numPr>
        <w:ilvl w:val="0"/>
        <w:numId w:val="1"/>
      </w:numPr>
      <w:adjustRightInd w:val="0"/>
      <w:spacing w:line="300" w:lineRule="auto"/>
      <w:jc w:val="left"/>
    </w:pPr>
    <w:rPr>
      <w:rFonts w:ascii="Times New Roman" w:hAnsi="Times New Roman" w:eastAsia="宋体"/>
      <w:sz w:val="24"/>
      <w:szCs w:val="20"/>
    </w:rPr>
  </w:style>
  <w:style w:type="paragraph" w:customStyle="1" w:styleId="636">
    <w:name w:val="title3"/>
    <w:basedOn w:val="4"/>
    <w:qFormat/>
    <w:uiPriority w:val="0"/>
    <w:pPr>
      <w:keepNext w:val="0"/>
      <w:keepLines w:val="0"/>
      <w:widowControl w:val="0"/>
      <w:tabs>
        <w:tab w:val="left" w:pos="420"/>
      </w:tabs>
      <w:spacing w:before="260" w:after="260" w:line="415" w:lineRule="auto"/>
    </w:pPr>
    <w:rPr>
      <w:rFonts w:ascii="Tahoma" w:hAnsi="Tahoma" w:eastAsia="楷体_GB2312"/>
      <w:bCs/>
      <w:kern w:val="2"/>
    </w:rPr>
  </w:style>
  <w:style w:type="paragraph" w:customStyle="1" w:styleId="637">
    <w:name w:val="样式 样式 标题 2 + 黑色 + 仿宋_GB2312"/>
    <w:basedOn w:val="1"/>
    <w:next w:val="638"/>
    <w:qFormat/>
    <w:uiPriority w:val="0"/>
    <w:pPr>
      <w:spacing w:line="360" w:lineRule="auto"/>
      <w:outlineLvl w:val="1"/>
    </w:pPr>
    <w:rPr>
      <w:rFonts w:ascii="仿宋_GB2312" w:hAnsi="Times New Roman" w:eastAsia="仿宋_GB2312"/>
      <w:b/>
      <w:color w:val="000000"/>
      <w:sz w:val="24"/>
      <w:szCs w:val="20"/>
    </w:rPr>
  </w:style>
  <w:style w:type="paragraph" w:customStyle="1" w:styleId="638">
    <w:name w:val="样式 样式 标题 2H2h2Underrubrik1prop2标题 1.1Title2标题二H21Heading 2...1 +"/>
    <w:next w:val="470"/>
    <w:qFormat/>
    <w:uiPriority w:val="0"/>
    <w:pPr>
      <w:widowControl w:val="0"/>
      <w:spacing w:line="360" w:lineRule="auto"/>
      <w:jc w:val="both"/>
      <w:outlineLvl w:val="1"/>
    </w:pPr>
    <w:rPr>
      <w:rFonts w:ascii="Times New Roman" w:hAnsi="Times New Roman" w:eastAsia="宋体" w:cs="Times New Roman"/>
      <w:b/>
      <w:sz w:val="30"/>
      <w:lang w:val="en-US" w:eastAsia="zh-CN" w:bidi="ar-SA"/>
    </w:rPr>
  </w:style>
  <w:style w:type="paragraph" w:customStyle="1" w:styleId="639">
    <w:name w:val="xl85"/>
    <w:basedOn w:val="1"/>
    <w:next w:val="640"/>
    <w:qFormat/>
    <w:uiPriority w:val="99"/>
    <w:pPr>
      <w:shd w:val="clear" w:color="000000" w:fill="CCFFCC"/>
      <w:spacing w:before="280" w:after="280"/>
      <w:jc w:val="center"/>
    </w:pPr>
    <w:rPr>
      <w:rFonts w:ascii="Calibri" w:hAnsi="Times New Roman" w:eastAsia="宋体"/>
      <w:sz w:val="24"/>
      <w:szCs w:val="20"/>
    </w:rPr>
  </w:style>
  <w:style w:type="paragraph" w:customStyle="1" w:styleId="640">
    <w:name w:val="页脚 New New"/>
    <w:basedOn w:val="1"/>
    <w:next w:val="641"/>
    <w:qFormat/>
    <w:uiPriority w:val="0"/>
    <w:pPr>
      <w:widowControl w:val="0"/>
    </w:pPr>
    <w:rPr>
      <w:rFonts w:ascii="Times New Roman" w:hAnsi="Times New Roman" w:eastAsia="宋体"/>
      <w:sz w:val="18"/>
      <w:szCs w:val="20"/>
    </w:rPr>
  </w:style>
  <w:style w:type="paragraph" w:customStyle="1" w:styleId="641">
    <w:name w:val="表文字"/>
    <w:next w:val="642"/>
    <w:qFormat/>
    <w:uiPriority w:val="0"/>
    <w:rPr>
      <w:rFonts w:ascii="Times New Roman" w:hAnsi="Times New Roman" w:eastAsia="宋体" w:cs="Times New Roman"/>
      <w:lang w:val="en-US" w:eastAsia="zh-CN" w:bidi="ar-SA"/>
    </w:rPr>
  </w:style>
  <w:style w:type="paragraph" w:customStyle="1" w:styleId="642">
    <w:name w:val="正文文本 21"/>
    <w:basedOn w:val="1"/>
    <w:next w:val="643"/>
    <w:qFormat/>
    <w:uiPriority w:val="0"/>
    <w:pPr>
      <w:widowControl w:val="0"/>
      <w:spacing w:before="120" w:line="360" w:lineRule="auto"/>
      <w:ind w:firstLine="480"/>
    </w:pPr>
    <w:rPr>
      <w:rFonts w:ascii="Times New Roman" w:hAnsi="Times New Roman" w:eastAsia="宋体"/>
      <w:sz w:val="24"/>
      <w:szCs w:val="20"/>
    </w:rPr>
  </w:style>
  <w:style w:type="paragraph" w:customStyle="1" w:styleId="643">
    <w:name w:val="关键词"/>
    <w:basedOn w:val="1"/>
    <w:next w:val="1"/>
    <w:qFormat/>
    <w:uiPriority w:val="0"/>
    <w:pPr>
      <w:widowControl w:val="0"/>
      <w:spacing w:line="360" w:lineRule="auto"/>
    </w:pPr>
    <w:rPr>
      <w:rFonts w:ascii="Times New Roman" w:hAnsi="Times New Roman" w:eastAsia="黑体"/>
      <w:sz w:val="20"/>
      <w:szCs w:val="20"/>
    </w:rPr>
  </w:style>
  <w:style w:type="paragraph" w:customStyle="1" w:styleId="644">
    <w:name w:val="标题3——2"/>
    <w:basedOn w:val="4"/>
    <w:next w:val="92"/>
    <w:qFormat/>
    <w:uiPriority w:val="0"/>
    <w:pPr>
      <w:keepNext w:val="0"/>
      <w:keepLines w:val="0"/>
      <w:widowControl w:val="0"/>
      <w:spacing w:before="360"/>
      <w:ind w:left="851" w:hanging="851"/>
    </w:pPr>
    <w:rPr>
      <w:rFonts w:ascii="黑体" w:hAnsi="Times New Roman" w:eastAsia="黑体"/>
      <w:sz w:val="30"/>
      <w:szCs w:val="20"/>
    </w:rPr>
  </w:style>
  <w:style w:type="paragraph" w:customStyle="1" w:styleId="645">
    <w:name w:val="样式 样式 正文首行缩进 2 + 左  0 字符 + 首行缩进:  2.57 字符"/>
    <w:basedOn w:val="1"/>
    <w:next w:val="1"/>
    <w:qFormat/>
    <w:uiPriority w:val="0"/>
    <w:pPr>
      <w:widowControl w:val="0"/>
      <w:spacing w:after="120"/>
      <w:ind w:firstLine="540"/>
    </w:pPr>
    <w:rPr>
      <w:rFonts w:ascii="Times New Roman" w:hAnsi="Times New Roman" w:eastAsia="宋体"/>
      <w:szCs w:val="20"/>
    </w:rPr>
  </w:style>
  <w:style w:type="paragraph" w:customStyle="1" w:styleId="646">
    <w:name w:val="正文段"/>
    <w:basedOn w:val="1"/>
    <w:next w:val="647"/>
    <w:qFormat/>
    <w:uiPriority w:val="0"/>
    <w:pPr>
      <w:widowControl w:val="0"/>
      <w:spacing w:after="240" w:line="240" w:lineRule="atLeast"/>
      <w:ind w:firstLine="425"/>
    </w:pPr>
    <w:rPr>
      <w:rFonts w:hAnsi="Times New Roman" w:eastAsia="宋体"/>
      <w:sz w:val="24"/>
      <w:szCs w:val="20"/>
    </w:rPr>
  </w:style>
  <w:style w:type="paragraph" w:customStyle="1" w:styleId="647">
    <w:name w:val="Z-符号层进"/>
    <w:basedOn w:val="1"/>
    <w:next w:val="551"/>
    <w:qFormat/>
    <w:uiPriority w:val="0"/>
    <w:pPr>
      <w:ind w:left="1300"/>
    </w:pPr>
    <w:rPr>
      <w:rFonts w:ascii="Times New Roman" w:hAnsi="Times New Roman" w:eastAsia="宋体"/>
      <w:sz w:val="20"/>
      <w:szCs w:val="20"/>
    </w:rPr>
  </w:style>
  <w:style w:type="paragraph" w:customStyle="1" w:styleId="648">
    <w:name w:val="MM Topic 7"/>
    <w:basedOn w:val="649"/>
    <w:next w:val="1"/>
    <w:qFormat/>
    <w:uiPriority w:val="0"/>
    <w:pPr>
      <w:tabs>
        <w:tab w:val="left" w:pos="1152"/>
        <w:tab w:val="left" w:pos="1560"/>
      </w:tabs>
    </w:pPr>
  </w:style>
  <w:style w:type="paragraph" w:customStyle="1" w:styleId="649">
    <w:name w:val="MM Topic 6"/>
    <w:basedOn w:val="7"/>
    <w:next w:val="1"/>
    <w:qFormat/>
    <w:uiPriority w:val="0"/>
    <w:pPr>
      <w:tabs>
        <w:tab w:val="left" w:pos="1560"/>
      </w:tabs>
    </w:pPr>
    <w:rPr>
      <w:rFonts w:ascii="Arial" w:hAnsi="Arial" w:eastAsia="Arial"/>
      <w:sz w:val="24"/>
      <w:szCs w:val="24"/>
    </w:rPr>
  </w:style>
  <w:style w:type="paragraph" w:customStyle="1" w:styleId="650">
    <w:name w:val="xl44"/>
    <w:basedOn w:val="1"/>
    <w:next w:val="651"/>
    <w:qFormat/>
    <w:uiPriority w:val="0"/>
    <w:pPr>
      <w:shd w:val="clear" w:color="000000" w:fill="FFFFFF"/>
      <w:spacing w:before="280" w:after="280"/>
      <w:jc w:val="center"/>
    </w:pPr>
    <w:rPr>
      <w:rFonts w:hAnsi="Times New Roman" w:eastAsia="宋体"/>
      <w:sz w:val="20"/>
      <w:szCs w:val="20"/>
    </w:rPr>
  </w:style>
  <w:style w:type="paragraph" w:customStyle="1" w:styleId="651">
    <w:name w:val="xl134"/>
    <w:basedOn w:val="1"/>
    <w:next w:val="652"/>
    <w:qFormat/>
    <w:uiPriority w:val="0"/>
    <w:pPr>
      <w:spacing w:before="280" w:after="280"/>
      <w:jc w:val="center"/>
    </w:pPr>
    <w:rPr>
      <w:rFonts w:hAnsi="Times New Roman" w:eastAsia="宋体"/>
      <w:sz w:val="24"/>
      <w:szCs w:val="20"/>
    </w:rPr>
  </w:style>
  <w:style w:type="paragraph" w:customStyle="1" w:styleId="652">
    <w:name w:val="xl125"/>
    <w:basedOn w:val="1"/>
    <w:next w:val="653"/>
    <w:qFormat/>
    <w:uiPriority w:val="0"/>
    <w:pPr>
      <w:spacing w:before="280" w:after="280"/>
      <w:jc w:val="center"/>
    </w:pPr>
    <w:rPr>
      <w:rFonts w:hAnsi="Times New Roman" w:eastAsia="宋体"/>
      <w:sz w:val="20"/>
      <w:szCs w:val="20"/>
    </w:rPr>
  </w:style>
  <w:style w:type="paragraph" w:customStyle="1" w:styleId="653">
    <w:name w:val="Table Text Char Char"/>
    <w:next w:val="654"/>
    <w:qFormat/>
    <w:uiPriority w:val="0"/>
    <w:pPr>
      <w:spacing w:before="80" w:after="80"/>
    </w:pPr>
    <w:rPr>
      <w:rFonts w:ascii="Arial" w:hAnsi="Times New Roman" w:eastAsia="宋体" w:cs="Times New Roman"/>
      <w:sz w:val="18"/>
      <w:lang w:val="en-US" w:eastAsia="zh-CN" w:bidi="ar-SA"/>
    </w:rPr>
  </w:style>
  <w:style w:type="paragraph" w:customStyle="1" w:styleId="654">
    <w:name w:val="样式 正文缩进正文（首行缩进两字）表正文正文非缩进特点标题4段1 + 首行缩进:  2 字符"/>
    <w:next w:val="609"/>
    <w:qFormat/>
    <w:uiPriority w:val="0"/>
    <w:pPr>
      <w:widowControl w:val="0"/>
      <w:spacing w:line="360" w:lineRule="auto"/>
      <w:ind w:firstLine="480"/>
      <w:jc w:val="both"/>
    </w:pPr>
    <w:rPr>
      <w:rFonts w:ascii="Times New Roman" w:hAnsi="Times New Roman" w:eastAsia="宋体" w:cs="Times New Roman"/>
      <w:sz w:val="24"/>
      <w:lang w:val="en-US" w:eastAsia="zh-CN" w:bidi="ar-SA"/>
    </w:rPr>
  </w:style>
  <w:style w:type="paragraph" w:customStyle="1" w:styleId="655">
    <w:name w:val="_Style 34"/>
    <w:basedOn w:val="1"/>
    <w:qFormat/>
    <w:uiPriority w:val="0"/>
    <w:rPr>
      <w:sz w:val="20"/>
      <w:szCs w:val="20"/>
    </w:rPr>
  </w:style>
  <w:style w:type="paragraph" w:customStyle="1" w:styleId="656">
    <w:name w:val="封面"/>
    <w:basedOn w:val="1"/>
    <w:qFormat/>
    <w:uiPriority w:val="0"/>
    <w:pPr>
      <w:jc w:val="right"/>
      <w:textAlignment w:val="baseline"/>
    </w:pPr>
    <w:rPr>
      <w:rFonts w:ascii="Arial" w:hAnsi="Arial" w:eastAsia="Arial"/>
      <w:sz w:val="24"/>
      <w:szCs w:val="24"/>
    </w:rPr>
  </w:style>
  <w:style w:type="paragraph" w:customStyle="1" w:styleId="657">
    <w:name w:val="p17"/>
    <w:basedOn w:val="1"/>
    <w:qFormat/>
    <w:uiPriority w:val="0"/>
    <w:rPr>
      <w:sz w:val="24"/>
      <w:szCs w:val="24"/>
    </w:rPr>
  </w:style>
  <w:style w:type="paragraph" w:customStyle="1" w:styleId="658">
    <w:name w:val="没有缩进（为图形使用）"/>
    <w:basedOn w:val="1"/>
    <w:next w:val="49"/>
    <w:qFormat/>
    <w:uiPriority w:val="0"/>
    <w:pPr>
      <w:widowControl w:val="0"/>
      <w:spacing w:before="120" w:after="120" w:line="360" w:lineRule="auto"/>
    </w:pPr>
    <w:rPr>
      <w:rFonts w:ascii="Times New Roman" w:hAnsi="Times New Roman" w:eastAsia="宋体"/>
      <w:sz w:val="24"/>
      <w:szCs w:val="20"/>
    </w:rPr>
  </w:style>
  <w:style w:type="paragraph" w:customStyle="1" w:styleId="659">
    <w:name w:val="1 Char Char Char Char"/>
    <w:basedOn w:val="1"/>
    <w:next w:val="660"/>
    <w:qFormat/>
    <w:uiPriority w:val="0"/>
    <w:pPr>
      <w:widowControl w:val="0"/>
    </w:pPr>
    <w:rPr>
      <w:rFonts w:ascii="Calibri" w:hAnsi="Times New Roman" w:eastAsia="宋体"/>
      <w:szCs w:val="20"/>
    </w:rPr>
  </w:style>
  <w:style w:type="paragraph" w:customStyle="1" w:styleId="660">
    <w:name w:val="正文字缩2字"/>
    <w:basedOn w:val="1"/>
    <w:next w:val="661"/>
    <w:qFormat/>
    <w:uiPriority w:val="0"/>
    <w:pPr>
      <w:widowControl w:val="0"/>
      <w:spacing w:before="60" w:after="60" w:line="360" w:lineRule="auto"/>
      <w:ind w:left="200" w:firstLine="200"/>
    </w:pPr>
    <w:rPr>
      <w:rFonts w:ascii="Times New Roman" w:hAnsi="Times New Roman" w:eastAsia="宋体"/>
      <w:sz w:val="24"/>
      <w:szCs w:val="20"/>
    </w:rPr>
  </w:style>
  <w:style w:type="paragraph" w:customStyle="1" w:styleId="661">
    <w:name w:val="xl96"/>
    <w:basedOn w:val="1"/>
    <w:next w:val="1"/>
    <w:qFormat/>
    <w:uiPriority w:val="0"/>
    <w:pPr>
      <w:shd w:val="clear" w:color="000000" w:fill="FFFFFF"/>
      <w:spacing w:before="280" w:after="280"/>
      <w:jc w:val="center"/>
    </w:pPr>
    <w:rPr>
      <w:rFonts w:hAnsi="Times New Roman" w:eastAsia="宋体"/>
      <w:sz w:val="20"/>
      <w:szCs w:val="20"/>
    </w:rPr>
  </w:style>
  <w:style w:type="paragraph" w:customStyle="1" w:styleId="662">
    <w:name w:val="xl69"/>
    <w:basedOn w:val="1"/>
    <w:qFormat/>
    <w:uiPriority w:val="99"/>
    <w:rPr>
      <w:rFonts w:eastAsia="宋体"/>
      <w:color w:val="000000"/>
      <w:sz w:val="24"/>
      <w:szCs w:val="24"/>
    </w:rPr>
  </w:style>
  <w:style w:type="paragraph" w:customStyle="1" w:styleId="663">
    <w:name w:val="font23"/>
    <w:basedOn w:val="1"/>
    <w:qFormat/>
    <w:uiPriority w:val="0"/>
    <w:pPr>
      <w:spacing w:before="100" w:beforeAutospacing="1" w:after="100" w:afterAutospacing="1"/>
      <w:jc w:val="left"/>
    </w:pPr>
    <w:rPr>
      <w:rFonts w:ascii="Times New Roman" w:hAnsi="Times New Roman" w:eastAsia="宋体"/>
      <w:color w:val="FF0000"/>
      <w:sz w:val="14"/>
      <w:szCs w:val="14"/>
    </w:rPr>
  </w:style>
  <w:style w:type="paragraph" w:customStyle="1" w:styleId="664">
    <w:name w:val="CM9"/>
    <w:next w:val="42"/>
    <w:qFormat/>
    <w:uiPriority w:val="0"/>
    <w:pPr>
      <w:widowControl w:val="0"/>
      <w:autoSpaceDE w:val="0"/>
      <w:autoSpaceDN w:val="0"/>
      <w:spacing w:line="411" w:lineRule="atLeast"/>
    </w:pPr>
    <w:rPr>
      <w:rFonts w:ascii="仿宋_GB2312" w:hAnsi="Times New Roman" w:eastAsia="仿宋_GB2312" w:cs="Times New Roman"/>
      <w:sz w:val="24"/>
      <w:lang w:val="en-US" w:eastAsia="zh-CN" w:bidi="ar-SA"/>
    </w:rPr>
  </w:style>
  <w:style w:type="paragraph" w:customStyle="1" w:styleId="665">
    <w:name w:val="样式 索引 3标题4 + 小三"/>
    <w:basedOn w:val="52"/>
    <w:qFormat/>
    <w:uiPriority w:val="0"/>
    <w:pPr>
      <w:tabs>
        <w:tab w:val="left" w:pos="1080"/>
        <w:tab w:val="left" w:pos="2124"/>
      </w:tabs>
      <w:ind w:left="1080" w:hanging="1080"/>
    </w:pPr>
    <w:rPr>
      <w:sz w:val="28"/>
      <w:szCs w:val="28"/>
    </w:rPr>
  </w:style>
  <w:style w:type="paragraph" w:customStyle="1" w:styleId="666">
    <w:name w:val="TOC 标题11"/>
    <w:unhideWhenUsed/>
    <w:qFormat/>
    <w:uiPriority w:val="0"/>
    <w:rPr>
      <w:rFonts w:ascii="宋体" w:hAnsi="宋体" w:eastAsia="Times New Roman" w:cs="Times New Roman"/>
      <w:color w:val="2E74B5"/>
      <w:sz w:val="32"/>
      <w:szCs w:val="32"/>
      <w:lang w:val="en-US" w:eastAsia="zh-CN" w:bidi="ar-SA"/>
    </w:rPr>
  </w:style>
  <w:style w:type="paragraph" w:customStyle="1" w:styleId="667">
    <w:name w:val="章标题"/>
    <w:next w:val="1"/>
    <w:qFormat/>
    <w:uiPriority w:val="99"/>
    <w:pPr>
      <w:ind w:hanging="420"/>
      <w:jc w:val="both"/>
      <w:outlineLvl w:val="1"/>
    </w:pPr>
    <w:rPr>
      <w:rFonts w:ascii="黑体" w:hAnsi="Times New Roman" w:eastAsia="黑体" w:cs="Times New Roman"/>
      <w:sz w:val="24"/>
      <w:lang w:val="en-US" w:eastAsia="zh-CN" w:bidi="ar-SA"/>
    </w:rPr>
  </w:style>
  <w:style w:type="paragraph" w:customStyle="1" w:styleId="668">
    <w:name w:val="我的表格标题"/>
    <w:basedOn w:val="397"/>
    <w:qFormat/>
    <w:uiPriority w:val="0"/>
    <w:pPr>
      <w:jc w:val="center"/>
    </w:pPr>
    <w:rPr>
      <w:rFonts w:ascii="Arial" w:hAnsi="Arial" w:eastAsia="Arial"/>
      <w:b/>
    </w:rPr>
  </w:style>
  <w:style w:type="paragraph" w:customStyle="1" w:styleId="669">
    <w:name w:val="CM4"/>
    <w:next w:val="42"/>
    <w:qFormat/>
    <w:uiPriority w:val="0"/>
    <w:pPr>
      <w:widowControl w:val="0"/>
      <w:autoSpaceDE w:val="0"/>
      <w:autoSpaceDN w:val="0"/>
      <w:spacing w:line="408" w:lineRule="atLeast"/>
    </w:pPr>
    <w:rPr>
      <w:rFonts w:ascii="仿宋_GB2312" w:hAnsi="Times New Roman" w:eastAsia="仿宋_GB2312" w:cs="Times New Roman"/>
      <w:sz w:val="24"/>
      <w:lang w:val="en-US" w:eastAsia="zh-CN" w:bidi="ar-SA"/>
    </w:rPr>
  </w:style>
  <w:style w:type="paragraph" w:customStyle="1" w:styleId="670">
    <w:name w:val="xl135"/>
    <w:basedOn w:val="1"/>
    <w:next w:val="671"/>
    <w:qFormat/>
    <w:uiPriority w:val="0"/>
    <w:pPr>
      <w:spacing w:before="280" w:after="280"/>
      <w:jc w:val="center"/>
    </w:pPr>
    <w:rPr>
      <w:rFonts w:hAnsi="Times New Roman" w:eastAsia="宋体"/>
      <w:b/>
      <w:sz w:val="24"/>
      <w:szCs w:val="20"/>
    </w:rPr>
  </w:style>
  <w:style w:type="paragraph" w:customStyle="1" w:styleId="671">
    <w:name w:val="xl72"/>
    <w:basedOn w:val="1"/>
    <w:qFormat/>
    <w:uiPriority w:val="99"/>
    <w:rPr>
      <w:rFonts w:eastAsia="宋体"/>
      <w:color w:val="000000"/>
      <w:sz w:val="24"/>
      <w:szCs w:val="24"/>
    </w:rPr>
  </w:style>
  <w:style w:type="paragraph" w:customStyle="1" w:styleId="672">
    <w:name w:val="表格内文字"/>
    <w:next w:val="525"/>
    <w:qFormat/>
    <w:uiPriority w:val="0"/>
    <w:pPr>
      <w:widowControl w:val="0"/>
      <w:jc w:val="both"/>
    </w:pPr>
    <w:rPr>
      <w:rFonts w:ascii="Times New Roman" w:hAnsi="Times New Roman" w:eastAsia="宋体" w:cs="Times New Roman"/>
      <w:color w:val="000000"/>
      <w:lang w:val="en-US" w:eastAsia="zh-CN" w:bidi="ar-SA"/>
    </w:rPr>
  </w:style>
  <w:style w:type="paragraph" w:customStyle="1" w:styleId="673">
    <w:name w:val="xl50"/>
    <w:basedOn w:val="1"/>
    <w:next w:val="1"/>
    <w:qFormat/>
    <w:uiPriority w:val="0"/>
    <w:pPr>
      <w:shd w:val="clear" w:color="000000" w:fill="FFFFFF"/>
      <w:spacing w:before="280" w:after="280"/>
      <w:jc w:val="center"/>
    </w:pPr>
    <w:rPr>
      <w:rFonts w:hAnsi="Times New Roman" w:eastAsia="宋体"/>
      <w:sz w:val="20"/>
      <w:szCs w:val="20"/>
    </w:rPr>
  </w:style>
  <w:style w:type="paragraph" w:customStyle="1" w:styleId="674">
    <w:name w:val="默认"/>
    <w:qFormat/>
    <w:uiPriority w:val="0"/>
    <w:pPr>
      <w:tabs>
        <w:tab w:val="left" w:pos="420"/>
      </w:tabs>
      <w:jc w:val="both"/>
    </w:pPr>
    <w:rPr>
      <w:rFonts w:ascii="Times New Roman" w:hAnsi="Times New Roman" w:eastAsia="Calibri" w:cs="Times New Roman"/>
      <w:color w:val="00000A"/>
      <w:sz w:val="21"/>
      <w:szCs w:val="21"/>
      <w:lang w:val="en-US" w:eastAsia="zh-CN" w:bidi="ar-SA"/>
    </w:rPr>
  </w:style>
  <w:style w:type="paragraph" w:customStyle="1" w:styleId="675">
    <w:name w:val="数字编号（手工） - 1级"/>
    <w:basedOn w:val="1"/>
    <w:next w:val="676"/>
    <w:qFormat/>
    <w:uiPriority w:val="0"/>
    <w:pPr>
      <w:spacing w:after="100"/>
      <w:ind w:left="842" w:hanging="362"/>
    </w:pPr>
    <w:rPr>
      <w:rFonts w:ascii="Times New Roman" w:hAnsi="Times New Roman" w:eastAsia="宋体"/>
      <w:szCs w:val="20"/>
    </w:rPr>
  </w:style>
  <w:style w:type="paragraph" w:customStyle="1" w:styleId="676">
    <w:name w:val="Char Char Char Char1"/>
    <w:basedOn w:val="1"/>
    <w:next w:val="677"/>
    <w:qFormat/>
    <w:uiPriority w:val="99"/>
    <w:pPr>
      <w:widowControl w:val="0"/>
      <w:spacing w:after="160" w:line="240" w:lineRule="exact"/>
    </w:pPr>
    <w:rPr>
      <w:rFonts w:ascii="Times New Roman" w:hAnsi="Times New Roman" w:eastAsia="宋体"/>
      <w:szCs w:val="20"/>
    </w:rPr>
  </w:style>
  <w:style w:type="paragraph" w:customStyle="1" w:styleId="677">
    <w:name w:val="xl152"/>
    <w:basedOn w:val="1"/>
    <w:next w:val="678"/>
    <w:qFormat/>
    <w:uiPriority w:val="0"/>
    <w:pPr>
      <w:spacing w:before="280" w:after="280"/>
      <w:jc w:val="center"/>
    </w:pPr>
    <w:rPr>
      <w:rFonts w:hAnsi="Times New Roman" w:eastAsia="宋体"/>
      <w:sz w:val="20"/>
      <w:szCs w:val="20"/>
    </w:rPr>
  </w:style>
  <w:style w:type="paragraph" w:customStyle="1" w:styleId="678">
    <w:name w:val="xl73"/>
    <w:basedOn w:val="1"/>
    <w:qFormat/>
    <w:uiPriority w:val="99"/>
    <w:pPr>
      <w:textAlignment w:val="top"/>
    </w:pPr>
    <w:rPr>
      <w:rFonts w:eastAsia="宋体"/>
      <w:color w:val="000000"/>
      <w:sz w:val="24"/>
      <w:szCs w:val="24"/>
    </w:rPr>
  </w:style>
  <w:style w:type="paragraph" w:customStyle="1" w:styleId="679">
    <w:name w:val="目录 61"/>
    <w:next w:val="1"/>
    <w:qFormat/>
    <w:uiPriority w:val="99"/>
    <w:pPr>
      <w:wordWrap w:val="0"/>
      <w:ind w:left="1700"/>
      <w:jc w:val="both"/>
    </w:pPr>
    <w:rPr>
      <w:rFonts w:ascii="Times New Roman" w:hAnsi="Times New Roman" w:eastAsia="宋体" w:cs="Times New Roman"/>
      <w:sz w:val="21"/>
      <w:lang w:val="en-US" w:eastAsia="zh-CN" w:bidi="ar-SA"/>
    </w:rPr>
  </w:style>
  <w:style w:type="paragraph" w:customStyle="1" w:styleId="680">
    <w:name w:val="xl68"/>
    <w:basedOn w:val="1"/>
    <w:qFormat/>
    <w:uiPriority w:val="99"/>
    <w:rPr>
      <w:rFonts w:eastAsia="宋体"/>
      <w:color w:val="000000"/>
      <w:sz w:val="24"/>
      <w:szCs w:val="24"/>
    </w:rPr>
  </w:style>
  <w:style w:type="paragraph" w:customStyle="1" w:styleId="681">
    <w:name w:val="xl150"/>
    <w:basedOn w:val="1"/>
    <w:next w:val="25"/>
    <w:qFormat/>
    <w:uiPriority w:val="0"/>
    <w:pPr>
      <w:spacing w:before="280" w:after="280"/>
      <w:jc w:val="right"/>
    </w:pPr>
    <w:rPr>
      <w:rFonts w:hAnsi="Times New Roman" w:eastAsia="宋体"/>
      <w:b/>
      <w:sz w:val="20"/>
      <w:szCs w:val="20"/>
    </w:rPr>
  </w:style>
  <w:style w:type="paragraph" w:customStyle="1" w:styleId="682">
    <w:name w:val="xl111"/>
    <w:basedOn w:val="1"/>
    <w:next w:val="683"/>
    <w:qFormat/>
    <w:uiPriority w:val="0"/>
    <w:pPr>
      <w:shd w:val="clear" w:color="000000" w:fill="FFFFFF"/>
      <w:spacing w:before="280" w:after="280"/>
      <w:jc w:val="center"/>
    </w:pPr>
    <w:rPr>
      <w:rFonts w:hAnsi="Times New Roman" w:eastAsia="宋体"/>
      <w:color w:val="000000"/>
      <w:sz w:val="20"/>
      <w:szCs w:val="20"/>
    </w:rPr>
  </w:style>
  <w:style w:type="paragraph" w:customStyle="1" w:styleId="683">
    <w:name w:val="xl61"/>
    <w:basedOn w:val="1"/>
    <w:next w:val="684"/>
    <w:qFormat/>
    <w:uiPriority w:val="0"/>
    <w:pPr>
      <w:shd w:val="clear" w:color="000000" w:fill="FFFFFF"/>
      <w:spacing w:before="280" w:after="280"/>
      <w:jc w:val="center"/>
    </w:pPr>
    <w:rPr>
      <w:rFonts w:hAnsi="Times New Roman" w:eastAsia="宋体"/>
      <w:sz w:val="20"/>
      <w:szCs w:val="20"/>
    </w:rPr>
  </w:style>
  <w:style w:type="paragraph" w:customStyle="1" w:styleId="684">
    <w:name w:val="xl52"/>
    <w:basedOn w:val="1"/>
    <w:next w:val="685"/>
    <w:qFormat/>
    <w:uiPriority w:val="0"/>
    <w:pPr>
      <w:shd w:val="clear" w:color="000000" w:fill="FFFFFF"/>
      <w:spacing w:before="280" w:after="280"/>
      <w:jc w:val="center"/>
    </w:pPr>
    <w:rPr>
      <w:rFonts w:hAnsi="Times New Roman" w:eastAsia="宋体"/>
      <w:sz w:val="20"/>
      <w:szCs w:val="20"/>
    </w:rPr>
  </w:style>
  <w:style w:type="paragraph" w:customStyle="1" w:styleId="685">
    <w:name w:val="样式 标题 3h3H3sect1.2.3level_3PIM 3Level 3 HeadHeading 3 - o..."/>
    <w:basedOn w:val="4"/>
    <w:next w:val="686"/>
    <w:qFormat/>
    <w:uiPriority w:val="0"/>
    <w:pPr>
      <w:keepNext w:val="0"/>
      <w:keepLines w:val="0"/>
      <w:widowControl w:val="0"/>
      <w:spacing w:before="280" w:after="280"/>
      <w:ind w:left="851" w:hanging="851"/>
    </w:pPr>
    <w:rPr>
      <w:rFonts w:hAnsi="Times New Roman" w:eastAsia="宋体"/>
      <w:sz w:val="28"/>
      <w:szCs w:val="20"/>
    </w:rPr>
  </w:style>
  <w:style w:type="paragraph" w:customStyle="1" w:styleId="686">
    <w:name w:val="pa-3"/>
    <w:basedOn w:val="1"/>
    <w:next w:val="687"/>
    <w:qFormat/>
    <w:uiPriority w:val="0"/>
    <w:pPr>
      <w:spacing w:before="150" w:after="150"/>
    </w:pPr>
    <w:rPr>
      <w:rFonts w:hAnsi="Times New Roman" w:eastAsia="宋体"/>
      <w:sz w:val="24"/>
      <w:szCs w:val="20"/>
    </w:rPr>
  </w:style>
  <w:style w:type="paragraph" w:customStyle="1" w:styleId="687">
    <w:name w:val="xl166"/>
    <w:basedOn w:val="1"/>
    <w:next w:val="1"/>
    <w:qFormat/>
    <w:uiPriority w:val="0"/>
    <w:pPr>
      <w:spacing w:before="280" w:after="280"/>
    </w:pPr>
    <w:rPr>
      <w:rFonts w:hAnsi="Times New Roman" w:eastAsia="宋体"/>
      <w:sz w:val="20"/>
      <w:szCs w:val="20"/>
    </w:rPr>
  </w:style>
  <w:style w:type="paragraph" w:customStyle="1" w:styleId="688">
    <w:name w:val="xl145"/>
    <w:basedOn w:val="1"/>
    <w:next w:val="689"/>
    <w:qFormat/>
    <w:uiPriority w:val="0"/>
    <w:pPr>
      <w:spacing w:before="280" w:after="280"/>
      <w:jc w:val="center"/>
    </w:pPr>
    <w:rPr>
      <w:rFonts w:hAnsi="Times New Roman" w:eastAsia="宋体"/>
      <w:color w:val="000000"/>
      <w:sz w:val="20"/>
      <w:szCs w:val="20"/>
    </w:rPr>
  </w:style>
  <w:style w:type="paragraph" w:customStyle="1" w:styleId="689">
    <w:name w:val="样式 标题 3 + 宋体 小四 左侧:  0 厘米 悬挂缩进: 8.51 字符 段前: 自动 段后: 自动 行距: ..."/>
    <w:basedOn w:val="4"/>
    <w:next w:val="556"/>
    <w:qFormat/>
    <w:uiPriority w:val="0"/>
    <w:pPr>
      <w:keepNext w:val="0"/>
      <w:keepLines w:val="0"/>
      <w:widowControl w:val="0"/>
      <w:spacing w:before="360" w:after="120" w:line="360" w:lineRule="auto"/>
      <w:ind w:left="851" w:hanging="851"/>
    </w:pPr>
    <w:rPr>
      <w:rFonts w:hAnsi="Times New Roman" w:eastAsia="宋体"/>
      <w:sz w:val="24"/>
      <w:szCs w:val="20"/>
    </w:rPr>
  </w:style>
  <w:style w:type="paragraph" w:customStyle="1" w:styleId="690">
    <w:name w:val="目录"/>
    <w:basedOn w:val="69"/>
    <w:qFormat/>
    <w:uiPriority w:val="0"/>
    <w:pPr>
      <w:keepNext/>
      <w:keepLines/>
    </w:pPr>
  </w:style>
  <w:style w:type="paragraph" w:customStyle="1" w:styleId="691">
    <w:name w:val="目录 21"/>
    <w:next w:val="1"/>
    <w:qFormat/>
    <w:uiPriority w:val="39"/>
    <w:pPr>
      <w:wordWrap w:val="0"/>
      <w:jc w:val="both"/>
    </w:pPr>
    <w:rPr>
      <w:rFonts w:ascii="Times New Roman" w:hAnsi="Times New Roman" w:eastAsia="宋体" w:cs="Times New Roman"/>
      <w:sz w:val="21"/>
      <w:lang w:val="en-US" w:eastAsia="zh-CN" w:bidi="ar-SA"/>
    </w:rPr>
  </w:style>
  <w:style w:type="paragraph" w:customStyle="1" w:styleId="692">
    <w:name w:val="定义的标题"/>
    <w:basedOn w:val="1"/>
    <w:qFormat/>
    <w:uiPriority w:val="0"/>
    <w:pPr>
      <w:jc w:val="center"/>
    </w:pPr>
    <w:rPr>
      <w:rFonts w:eastAsia="宋体"/>
      <w:b/>
      <w:sz w:val="52"/>
      <w:szCs w:val="52"/>
    </w:rPr>
  </w:style>
  <w:style w:type="paragraph" w:customStyle="1" w:styleId="693">
    <w:name w:val="索引 11"/>
    <w:basedOn w:val="1"/>
    <w:next w:val="1"/>
    <w:qFormat/>
    <w:uiPriority w:val="0"/>
    <w:pPr>
      <w:widowControl w:val="0"/>
    </w:pPr>
    <w:rPr>
      <w:rFonts w:ascii="Times New Roman" w:hAnsi="Times New Roman" w:eastAsia="宋体"/>
      <w:kern w:val="2"/>
      <w:szCs w:val="20"/>
    </w:rPr>
  </w:style>
  <w:style w:type="paragraph" w:customStyle="1" w:styleId="694">
    <w:name w:val="Note"/>
    <w:basedOn w:val="1"/>
    <w:next w:val="695"/>
    <w:qFormat/>
    <w:uiPriority w:val="0"/>
    <w:pPr>
      <w:widowControl w:val="0"/>
      <w:spacing w:line="360" w:lineRule="auto"/>
    </w:pPr>
    <w:rPr>
      <w:rFonts w:ascii="Times New Roman" w:hAnsi="Times New Roman" w:eastAsia="宋体"/>
      <w:sz w:val="24"/>
      <w:szCs w:val="20"/>
    </w:rPr>
  </w:style>
  <w:style w:type="paragraph" w:customStyle="1" w:styleId="695">
    <w:name w:val="页脚 New New New"/>
    <w:basedOn w:val="1"/>
    <w:next w:val="36"/>
    <w:qFormat/>
    <w:uiPriority w:val="0"/>
    <w:pPr>
      <w:widowControl w:val="0"/>
    </w:pPr>
    <w:rPr>
      <w:rFonts w:ascii="Times New Roman" w:hAnsi="Times New Roman" w:eastAsia="宋体"/>
      <w:sz w:val="18"/>
      <w:szCs w:val="20"/>
    </w:rPr>
  </w:style>
  <w:style w:type="paragraph" w:customStyle="1" w:styleId="696">
    <w:name w:val="样式 标题 1"/>
    <w:basedOn w:val="2"/>
    <w:next w:val="81"/>
    <w:qFormat/>
    <w:uiPriority w:val="0"/>
    <w:pPr>
      <w:keepNext w:val="0"/>
      <w:keepLines w:val="0"/>
      <w:widowControl w:val="0"/>
      <w:autoSpaceDE w:val="0"/>
      <w:autoSpaceDN w:val="0"/>
      <w:spacing w:before="240" w:after="120" w:line="578" w:lineRule="atLeast"/>
      <w:jc w:val="center"/>
    </w:pPr>
    <w:rPr>
      <w:rFonts w:hAnsi="Times New Roman" w:eastAsia="黑体"/>
      <w:sz w:val="36"/>
      <w:szCs w:val="20"/>
    </w:rPr>
  </w:style>
  <w:style w:type="paragraph" w:customStyle="1" w:styleId="697">
    <w:name w:val="目录 91"/>
    <w:next w:val="1"/>
    <w:qFormat/>
    <w:uiPriority w:val="99"/>
    <w:pPr>
      <w:wordWrap w:val="0"/>
      <w:ind w:left="2975"/>
      <w:jc w:val="both"/>
    </w:pPr>
    <w:rPr>
      <w:rFonts w:ascii="Times New Roman" w:hAnsi="Times New Roman" w:eastAsia="宋体" w:cs="Times New Roman"/>
      <w:sz w:val="21"/>
      <w:lang w:val="en-US" w:eastAsia="zh-CN" w:bidi="ar-SA"/>
    </w:rPr>
  </w:style>
  <w:style w:type="paragraph" w:customStyle="1" w:styleId="698">
    <w:name w:val="图形编号"/>
    <w:basedOn w:val="1"/>
    <w:next w:val="699"/>
    <w:qFormat/>
    <w:uiPriority w:val="0"/>
    <w:pPr>
      <w:spacing w:after="100"/>
      <w:jc w:val="center"/>
    </w:pPr>
    <w:rPr>
      <w:rFonts w:ascii="Arial" w:hAnsi="Times New Roman" w:eastAsia="黑体"/>
      <w:sz w:val="20"/>
      <w:szCs w:val="20"/>
    </w:rPr>
  </w:style>
  <w:style w:type="paragraph" w:customStyle="1" w:styleId="699">
    <w:name w:val="表号"/>
    <w:basedOn w:val="1"/>
    <w:next w:val="700"/>
    <w:qFormat/>
    <w:uiPriority w:val="0"/>
    <w:pPr>
      <w:widowControl w:val="0"/>
      <w:autoSpaceDE w:val="0"/>
      <w:autoSpaceDN w:val="0"/>
      <w:spacing w:before="210" w:after="210"/>
      <w:ind w:left="425" w:hanging="137"/>
      <w:jc w:val="center"/>
    </w:pPr>
    <w:rPr>
      <w:rFonts w:ascii="Times New Roman" w:hAnsi="Times New Roman" w:eastAsia="宋体"/>
      <w:szCs w:val="20"/>
    </w:rPr>
  </w:style>
  <w:style w:type="paragraph" w:customStyle="1" w:styleId="700">
    <w:name w:val="1.正文"/>
    <w:basedOn w:val="1"/>
    <w:next w:val="701"/>
    <w:qFormat/>
    <w:uiPriority w:val="0"/>
    <w:pPr>
      <w:widowControl w:val="0"/>
      <w:spacing w:line="360" w:lineRule="auto"/>
      <w:ind w:left="540" w:firstLine="540"/>
    </w:pPr>
    <w:rPr>
      <w:rFonts w:ascii="Times New Roman" w:hAnsi="Times New Roman" w:eastAsia="宋体"/>
      <w:sz w:val="24"/>
      <w:szCs w:val="20"/>
    </w:rPr>
  </w:style>
  <w:style w:type="paragraph" w:customStyle="1" w:styleId="701">
    <w:name w:val="font9"/>
    <w:basedOn w:val="1"/>
    <w:next w:val="644"/>
    <w:qFormat/>
    <w:uiPriority w:val="0"/>
    <w:pPr>
      <w:spacing w:before="280" w:after="280"/>
    </w:pPr>
    <w:rPr>
      <w:rFonts w:hAnsi="Times New Roman" w:eastAsia="宋体"/>
      <w:color w:val="000000"/>
      <w:szCs w:val="20"/>
    </w:rPr>
  </w:style>
  <w:style w:type="paragraph" w:customStyle="1" w:styleId="702">
    <w:name w:val="CM14"/>
    <w:next w:val="42"/>
    <w:qFormat/>
    <w:uiPriority w:val="0"/>
    <w:pPr>
      <w:widowControl w:val="0"/>
      <w:autoSpaceDE w:val="0"/>
      <w:autoSpaceDN w:val="0"/>
      <w:spacing w:line="408" w:lineRule="atLeast"/>
    </w:pPr>
    <w:rPr>
      <w:rFonts w:ascii="仿宋_GB2312" w:hAnsi="Times New Roman" w:eastAsia="仿宋_GB2312" w:cs="Times New Roman"/>
      <w:sz w:val="24"/>
      <w:lang w:val="en-US" w:eastAsia="zh-CN" w:bidi="ar-SA"/>
    </w:rPr>
  </w:style>
  <w:style w:type="paragraph" w:customStyle="1" w:styleId="703">
    <w:name w:val="表头"/>
    <w:basedOn w:val="1"/>
    <w:qFormat/>
    <w:uiPriority w:val="99"/>
    <w:pPr>
      <w:widowControl w:val="0"/>
      <w:jc w:val="center"/>
    </w:pPr>
    <w:rPr>
      <w:rFonts w:ascii="Times New Roman" w:hAnsi="Times New Roman" w:eastAsia="黑体"/>
      <w:b/>
      <w:bCs/>
      <w:kern w:val="2"/>
    </w:rPr>
  </w:style>
  <w:style w:type="paragraph" w:customStyle="1" w:styleId="704">
    <w:name w:val="样式 样式 样式 左侧:  2 字符1 + 首行缩进:  2 字符1 + 首行缩进:  2 字符"/>
    <w:basedOn w:val="1"/>
    <w:next w:val="705"/>
    <w:qFormat/>
    <w:uiPriority w:val="0"/>
    <w:pPr>
      <w:spacing w:before="60" w:after="120" w:line="440" w:lineRule="atLeast"/>
      <w:ind w:firstLine="480"/>
    </w:pPr>
    <w:rPr>
      <w:rFonts w:ascii="Times New Roman" w:hAnsi="Times New Roman" w:eastAsia="宋体"/>
      <w:sz w:val="24"/>
      <w:szCs w:val="20"/>
    </w:rPr>
  </w:style>
  <w:style w:type="paragraph" w:customStyle="1" w:styleId="705">
    <w:name w:val="附录2"/>
    <w:basedOn w:val="1"/>
    <w:next w:val="1"/>
    <w:qFormat/>
    <w:uiPriority w:val="0"/>
    <w:pPr>
      <w:widowControl w:val="0"/>
      <w:ind w:left="420" w:hanging="420"/>
      <w:outlineLvl w:val="1"/>
    </w:pPr>
    <w:rPr>
      <w:rFonts w:ascii="黑体" w:hAnsi="Times New Roman" w:eastAsia="黑体"/>
      <w:b/>
      <w:sz w:val="32"/>
      <w:szCs w:val="20"/>
    </w:rPr>
  </w:style>
  <w:style w:type="paragraph" w:customStyle="1" w:styleId="706">
    <w:name w:val="wellhope正文"/>
    <w:basedOn w:val="1"/>
    <w:qFormat/>
    <w:uiPriority w:val="0"/>
    <w:pPr>
      <w:widowControl w:val="0"/>
      <w:spacing w:before="60" w:after="60" w:line="360" w:lineRule="auto"/>
      <w:ind w:firstLine="425"/>
    </w:pPr>
    <w:rPr>
      <w:rFonts w:ascii="Times New Roman" w:hAnsi="Times New Roman" w:eastAsia="仿宋_GB2312"/>
      <w:kern w:val="2"/>
      <w:sz w:val="28"/>
      <w:szCs w:val="20"/>
    </w:rPr>
  </w:style>
  <w:style w:type="paragraph" w:customStyle="1" w:styleId="707">
    <w:name w:val="Style First line:  1.71 ch"/>
    <w:basedOn w:val="1"/>
    <w:next w:val="688"/>
    <w:qFormat/>
    <w:uiPriority w:val="0"/>
    <w:pPr>
      <w:widowControl w:val="0"/>
      <w:spacing w:line="360" w:lineRule="auto"/>
      <w:ind w:firstLine="359"/>
    </w:pPr>
    <w:rPr>
      <w:rFonts w:ascii="Times New Roman" w:hAnsi="Times New Roman" w:eastAsia="宋体"/>
      <w:sz w:val="24"/>
      <w:szCs w:val="20"/>
    </w:rPr>
  </w:style>
  <w:style w:type="paragraph" w:customStyle="1" w:styleId="708">
    <w:name w:val="落款日期"/>
    <w:basedOn w:val="87"/>
    <w:qFormat/>
    <w:uiPriority w:val="0"/>
    <w:rPr>
      <w:b w:val="0"/>
      <w:sz w:val="24"/>
      <w:szCs w:val="24"/>
    </w:rPr>
  </w:style>
  <w:style w:type="paragraph" w:customStyle="1" w:styleId="709">
    <w:name w:val="xl139"/>
    <w:basedOn w:val="1"/>
    <w:next w:val="710"/>
    <w:qFormat/>
    <w:uiPriority w:val="0"/>
    <w:pPr>
      <w:spacing w:before="280" w:after="280"/>
      <w:jc w:val="center"/>
    </w:pPr>
    <w:rPr>
      <w:rFonts w:ascii="华文细黑" w:hAnsi="Times New Roman" w:eastAsia="华文细黑"/>
      <w:b/>
      <w:sz w:val="36"/>
      <w:szCs w:val="20"/>
    </w:rPr>
  </w:style>
  <w:style w:type="paragraph" w:customStyle="1" w:styleId="710">
    <w:name w:val="Char Char2"/>
    <w:basedOn w:val="1"/>
    <w:qFormat/>
    <w:uiPriority w:val="0"/>
    <w:rPr>
      <w:rFonts w:ascii="Tahoma" w:hAnsi="Tahoma" w:eastAsia="Tahoma"/>
      <w:sz w:val="24"/>
      <w:szCs w:val="24"/>
    </w:rPr>
  </w:style>
  <w:style w:type="paragraph" w:customStyle="1" w:styleId="711">
    <w:name w:val="2级标题"/>
    <w:basedOn w:val="1"/>
    <w:qFormat/>
    <w:uiPriority w:val="0"/>
    <w:pPr>
      <w:widowControl w:val="0"/>
      <w:tabs>
        <w:tab w:val="left" w:pos="240"/>
      </w:tabs>
      <w:adjustRightInd w:val="0"/>
      <w:snapToGrid w:val="0"/>
      <w:spacing w:before="480" w:after="360"/>
      <w:ind w:left="720" w:hanging="720"/>
      <w:jc w:val="left"/>
      <w:outlineLvl w:val="1"/>
    </w:pPr>
    <w:rPr>
      <w:rFonts w:ascii="Times New Roman" w:hAnsi="Times New Roman" w:eastAsia="黑体"/>
      <w:kern w:val="2"/>
      <w:sz w:val="30"/>
      <w:szCs w:val="24"/>
    </w:rPr>
  </w:style>
  <w:style w:type="paragraph" w:customStyle="1" w:styleId="712">
    <w:name w:val="xl130"/>
    <w:basedOn w:val="1"/>
    <w:next w:val="713"/>
    <w:qFormat/>
    <w:uiPriority w:val="0"/>
    <w:pPr>
      <w:spacing w:before="280" w:after="280"/>
    </w:pPr>
    <w:rPr>
      <w:rFonts w:hAnsi="Times New Roman" w:eastAsia="宋体"/>
      <w:sz w:val="20"/>
      <w:szCs w:val="20"/>
    </w:rPr>
  </w:style>
  <w:style w:type="paragraph" w:customStyle="1" w:styleId="713">
    <w:name w:val="xl86"/>
    <w:basedOn w:val="1"/>
    <w:next w:val="714"/>
    <w:qFormat/>
    <w:uiPriority w:val="99"/>
    <w:pPr>
      <w:shd w:val="clear" w:color="000000" w:fill="CCFFCC"/>
      <w:spacing w:before="280" w:after="280"/>
      <w:jc w:val="center"/>
    </w:pPr>
    <w:rPr>
      <w:rFonts w:hAnsi="Times New Roman" w:eastAsia="宋体"/>
      <w:sz w:val="24"/>
      <w:szCs w:val="20"/>
    </w:rPr>
  </w:style>
  <w:style w:type="paragraph" w:customStyle="1" w:styleId="714">
    <w:name w:val="xl66"/>
    <w:basedOn w:val="1"/>
    <w:qFormat/>
    <w:uiPriority w:val="99"/>
    <w:rPr>
      <w:color w:val="000000"/>
      <w:sz w:val="24"/>
      <w:szCs w:val="24"/>
    </w:rPr>
  </w:style>
  <w:style w:type="paragraph" w:customStyle="1" w:styleId="715">
    <w:name w:val="xl94"/>
    <w:basedOn w:val="1"/>
    <w:next w:val="429"/>
    <w:qFormat/>
    <w:uiPriority w:val="0"/>
    <w:pPr>
      <w:spacing w:before="280" w:after="280"/>
      <w:jc w:val="center"/>
    </w:pPr>
    <w:rPr>
      <w:rFonts w:hAnsi="Times New Roman" w:eastAsia="宋体"/>
      <w:sz w:val="20"/>
      <w:szCs w:val="20"/>
    </w:rPr>
  </w:style>
  <w:style w:type="paragraph" w:customStyle="1" w:styleId="716">
    <w:name w:val="正文标题"/>
    <w:basedOn w:val="69"/>
    <w:qFormat/>
    <w:uiPriority w:val="0"/>
    <w:rPr>
      <w:sz w:val="30"/>
      <w:szCs w:val="30"/>
    </w:rPr>
  </w:style>
  <w:style w:type="paragraph" w:customStyle="1" w:styleId="717">
    <w:name w:val="Char Char Char Char Char Char Char Char1"/>
    <w:basedOn w:val="1"/>
    <w:qFormat/>
    <w:uiPriority w:val="0"/>
    <w:rPr>
      <w:rFonts w:ascii="Tahoma" w:hAnsi="Tahoma" w:eastAsia="Tahoma"/>
      <w:sz w:val="24"/>
      <w:szCs w:val="24"/>
    </w:rPr>
  </w:style>
  <w:style w:type="paragraph" w:customStyle="1" w:styleId="718">
    <w:name w:val="p19"/>
    <w:basedOn w:val="1"/>
    <w:qFormat/>
    <w:uiPriority w:val="0"/>
    <w:rPr>
      <w:sz w:val="26"/>
      <w:szCs w:val="26"/>
    </w:rPr>
  </w:style>
  <w:style w:type="paragraph" w:customStyle="1" w:styleId="719">
    <w:name w:val="段落正文"/>
    <w:basedOn w:val="1"/>
    <w:next w:val="35"/>
    <w:qFormat/>
    <w:uiPriority w:val="0"/>
    <w:pPr>
      <w:widowControl w:val="0"/>
      <w:spacing w:line="360" w:lineRule="auto"/>
      <w:ind w:firstLine="200"/>
    </w:pPr>
    <w:rPr>
      <w:rFonts w:ascii="Times New Roman" w:hAnsi="Times New Roman" w:eastAsia="宋体"/>
      <w:sz w:val="24"/>
      <w:szCs w:val="20"/>
    </w:rPr>
  </w:style>
  <w:style w:type="paragraph" w:customStyle="1" w:styleId="720">
    <w:name w:val="MM Topic 2"/>
    <w:basedOn w:val="3"/>
    <w:next w:val="1"/>
    <w:qFormat/>
    <w:uiPriority w:val="0"/>
    <w:pPr>
      <w:tabs>
        <w:tab w:val="left" w:pos="709"/>
      </w:tabs>
    </w:pPr>
    <w:rPr>
      <w:rFonts w:ascii="宋体" w:hAnsi="宋体" w:eastAsia="宋体"/>
      <w:sz w:val="30"/>
      <w:szCs w:val="30"/>
    </w:rPr>
  </w:style>
  <w:style w:type="paragraph" w:customStyle="1" w:styleId="721">
    <w:name w:val="char"/>
    <w:basedOn w:val="1"/>
    <w:qFormat/>
    <w:uiPriority w:val="0"/>
    <w:pPr>
      <w:spacing w:beforeLines="50" w:line="360" w:lineRule="exact"/>
      <w:ind w:firstLine="200" w:firstLineChars="200"/>
    </w:pPr>
    <w:rPr>
      <w:rFonts w:ascii="Times New Roman" w:hAnsi="Times New Roman" w:eastAsia="宋体"/>
      <w:b/>
      <w:color w:val="000000"/>
      <w:sz w:val="24"/>
      <w:szCs w:val="24"/>
    </w:rPr>
  </w:style>
  <w:style w:type="paragraph" w:customStyle="1" w:styleId="722">
    <w:name w:val="样式 标题 3 + (中文) 黑体 小四 非加粗 段前: 7.8 磅 段后: 0 磅 行距: 固定值 20 磅"/>
    <w:basedOn w:val="4"/>
    <w:qFormat/>
    <w:uiPriority w:val="99"/>
    <w:pPr>
      <w:widowControl w:val="0"/>
      <w:spacing w:line="400" w:lineRule="exact"/>
    </w:pPr>
    <w:rPr>
      <w:rFonts w:ascii="Times New Roman" w:hAnsi="Times New Roman" w:eastAsia="黑体"/>
      <w:b w:val="0"/>
      <w:kern w:val="2"/>
      <w:sz w:val="24"/>
      <w:szCs w:val="24"/>
    </w:rPr>
  </w:style>
  <w:style w:type="paragraph" w:customStyle="1" w:styleId="723">
    <w:name w:val="修订2"/>
    <w:semiHidden/>
    <w:qFormat/>
    <w:uiPriority w:val="99"/>
    <w:rPr>
      <w:rFonts w:ascii="宋体" w:hAnsi="宋体" w:eastAsia="Times New Roman" w:cs="Times New Roman"/>
      <w:sz w:val="21"/>
      <w:szCs w:val="21"/>
      <w:lang w:val="en-US" w:eastAsia="zh-CN" w:bidi="ar-SA"/>
    </w:rPr>
  </w:style>
  <w:style w:type="paragraph" w:customStyle="1" w:styleId="724">
    <w:name w:val="style1"/>
    <w:basedOn w:val="1"/>
    <w:next w:val="390"/>
    <w:qFormat/>
    <w:uiPriority w:val="0"/>
    <w:pPr>
      <w:spacing w:before="280" w:after="280"/>
    </w:pPr>
    <w:rPr>
      <w:rFonts w:hAnsi="Times New Roman" w:eastAsia="宋体"/>
      <w:szCs w:val="20"/>
    </w:rPr>
  </w:style>
  <w:style w:type="paragraph" w:customStyle="1" w:styleId="725">
    <w:name w:val="font24"/>
    <w:basedOn w:val="1"/>
    <w:qFormat/>
    <w:uiPriority w:val="0"/>
    <w:pPr>
      <w:spacing w:before="100" w:beforeAutospacing="1" w:after="100" w:afterAutospacing="1"/>
      <w:jc w:val="left"/>
    </w:pPr>
    <w:rPr>
      <w:rFonts w:hAnsi="Times New Roman" w:eastAsia="宋体"/>
      <w:sz w:val="18"/>
      <w:szCs w:val="18"/>
    </w:rPr>
  </w:style>
  <w:style w:type="paragraph" w:customStyle="1" w:styleId="726">
    <w:name w:val="列出段落2"/>
    <w:basedOn w:val="1"/>
    <w:qFormat/>
    <w:uiPriority w:val="0"/>
    <w:pPr>
      <w:ind w:firstLine="420"/>
    </w:pPr>
    <w:rPr>
      <w:sz w:val="20"/>
      <w:szCs w:val="20"/>
    </w:rPr>
  </w:style>
  <w:style w:type="paragraph" w:customStyle="1" w:styleId="727">
    <w:name w:val="项目"/>
    <w:basedOn w:val="1"/>
    <w:next w:val="728"/>
    <w:qFormat/>
    <w:uiPriority w:val="0"/>
    <w:pPr>
      <w:widowControl w:val="0"/>
      <w:spacing w:before="120" w:after="120" w:line="360" w:lineRule="auto"/>
      <w:ind w:left="-7" w:firstLine="567"/>
    </w:pPr>
    <w:rPr>
      <w:rFonts w:hAnsi="Times New Roman" w:eastAsia="宋体"/>
      <w:sz w:val="24"/>
      <w:szCs w:val="20"/>
    </w:rPr>
  </w:style>
  <w:style w:type="paragraph" w:customStyle="1" w:styleId="728">
    <w:name w:val="正文 New"/>
    <w:next w:val="575"/>
    <w:qFormat/>
    <w:uiPriority w:val="0"/>
    <w:pPr>
      <w:widowControl w:val="0"/>
      <w:jc w:val="both"/>
    </w:pPr>
    <w:rPr>
      <w:rFonts w:ascii="Times New Roman" w:hAnsi="Times New Roman" w:eastAsia="宋体" w:cs="Times New Roman"/>
      <w:sz w:val="21"/>
      <w:lang w:val="en-US" w:eastAsia="zh-CN" w:bidi="ar-SA"/>
    </w:rPr>
  </w:style>
  <w:style w:type="paragraph" w:customStyle="1" w:styleId="72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730">
    <w:name w:val="_Style 4"/>
    <w:basedOn w:val="1"/>
    <w:qFormat/>
    <w:uiPriority w:val="34"/>
    <w:pPr>
      <w:widowControl w:val="0"/>
      <w:ind w:firstLine="420" w:firstLineChars="200"/>
    </w:pPr>
    <w:rPr>
      <w:rFonts w:ascii="Times New Roman" w:hAnsi="Times New Roman" w:eastAsia="宋体"/>
      <w:kern w:val="2"/>
      <w:szCs w:val="20"/>
    </w:rPr>
  </w:style>
  <w:style w:type="paragraph" w:customStyle="1" w:styleId="731">
    <w:name w:val="我的顺序表"/>
    <w:qFormat/>
    <w:uiPriority w:val="0"/>
    <w:rPr>
      <w:rFonts w:ascii="Times New Roman" w:hAnsi="Times New Roman" w:eastAsia="宋体" w:cs="Times New Roman"/>
      <w:lang w:val="en-US" w:eastAsia="zh-CN" w:bidi="ar-SA"/>
    </w:rPr>
  </w:style>
  <w:style w:type="paragraph" w:customStyle="1" w:styleId="732">
    <w:name w:val="摘要"/>
    <w:basedOn w:val="1"/>
    <w:next w:val="3"/>
    <w:qFormat/>
    <w:uiPriority w:val="0"/>
    <w:pPr>
      <w:widowControl w:val="0"/>
      <w:spacing w:line="360" w:lineRule="auto"/>
    </w:pPr>
    <w:rPr>
      <w:rFonts w:ascii="Times New Roman" w:hAnsi="Times New Roman" w:eastAsia="黑体"/>
      <w:sz w:val="20"/>
      <w:szCs w:val="20"/>
    </w:rPr>
  </w:style>
  <w:style w:type="paragraph" w:customStyle="1" w:styleId="733">
    <w:name w:val="xl25"/>
    <w:basedOn w:val="1"/>
    <w:qFormat/>
    <w:uiPriority w:val="0"/>
    <w:pPr>
      <w:textAlignment w:val="center"/>
    </w:pPr>
    <w:rPr>
      <w:rFonts w:eastAsia="宋体"/>
      <w:sz w:val="24"/>
      <w:szCs w:val="24"/>
    </w:rPr>
  </w:style>
  <w:style w:type="paragraph" w:customStyle="1" w:styleId="734">
    <w:name w:val="我的标题4"/>
    <w:basedOn w:val="5"/>
    <w:qFormat/>
    <w:uiPriority w:val="0"/>
    <w:pPr>
      <w:tabs>
        <w:tab w:val="left" w:pos="864"/>
        <w:tab w:val="left" w:pos="1260"/>
        <w:tab w:val="left" w:pos="2124"/>
      </w:tabs>
      <w:ind w:left="1260" w:hanging="1260"/>
    </w:pPr>
    <w:rPr>
      <w:rFonts w:ascii="Times New Roman" w:hAnsi="Times New Roman" w:eastAsia="宋体"/>
      <w:b w:val="0"/>
      <w:sz w:val="30"/>
      <w:szCs w:val="30"/>
    </w:rPr>
  </w:style>
  <w:style w:type="paragraph" w:customStyle="1" w:styleId="735">
    <w:name w:val="font0"/>
    <w:basedOn w:val="1"/>
    <w:next w:val="449"/>
    <w:qFormat/>
    <w:uiPriority w:val="0"/>
    <w:pPr>
      <w:spacing w:before="280" w:after="280"/>
    </w:pPr>
    <w:rPr>
      <w:rFonts w:hAnsi="Times New Roman" w:eastAsia="宋体"/>
      <w:sz w:val="24"/>
      <w:szCs w:val="20"/>
    </w:rPr>
  </w:style>
  <w:style w:type="paragraph" w:customStyle="1" w:styleId="736">
    <w:name w:val="标准正文"/>
    <w:next w:val="718"/>
    <w:qFormat/>
    <w:uiPriority w:val="0"/>
    <w:pPr>
      <w:widowControl w:val="0"/>
      <w:spacing w:before="60" w:after="60" w:line="360" w:lineRule="auto"/>
      <w:ind w:firstLine="482"/>
      <w:jc w:val="both"/>
    </w:pPr>
    <w:rPr>
      <w:rFonts w:ascii="Arial" w:hAnsi="Times New Roman" w:eastAsia="宋体" w:cs="Times New Roman"/>
      <w:sz w:val="24"/>
      <w:lang w:val="en-US" w:eastAsia="zh-CN" w:bidi="ar-SA"/>
    </w:rPr>
  </w:style>
  <w:style w:type="paragraph" w:customStyle="1" w:styleId="737">
    <w:name w:val="彩色网格 - 着色 1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738">
    <w:name w:val="数字编号（手工） - 下级纯正文"/>
    <w:basedOn w:val="1"/>
    <w:next w:val="739"/>
    <w:qFormat/>
    <w:uiPriority w:val="0"/>
    <w:pPr>
      <w:spacing w:after="100"/>
      <w:ind w:left="850"/>
    </w:pPr>
    <w:rPr>
      <w:rFonts w:ascii="Times New Roman" w:hAnsi="Times New Roman" w:eastAsia="宋体"/>
      <w:szCs w:val="20"/>
    </w:rPr>
  </w:style>
  <w:style w:type="paragraph" w:customStyle="1" w:styleId="739">
    <w:name w:val="Char Char Char Char Char Char1 Char Char Char Char Char Char Char Char Char Char"/>
    <w:basedOn w:val="1"/>
    <w:next w:val="740"/>
    <w:qFormat/>
    <w:uiPriority w:val="0"/>
    <w:pPr>
      <w:widowControl w:val="0"/>
      <w:ind w:firstLine="480"/>
    </w:pPr>
    <w:rPr>
      <w:rFonts w:hAnsi="Times New Roman" w:eastAsia="宋体"/>
      <w:i/>
      <w:sz w:val="24"/>
      <w:szCs w:val="20"/>
    </w:rPr>
  </w:style>
  <w:style w:type="paragraph" w:customStyle="1" w:styleId="740">
    <w:name w:val="style4"/>
    <w:basedOn w:val="1"/>
    <w:next w:val="680"/>
    <w:qFormat/>
    <w:uiPriority w:val="0"/>
    <w:pPr>
      <w:spacing w:before="280" w:after="280"/>
    </w:pPr>
    <w:rPr>
      <w:rFonts w:hAnsi="Times New Roman" w:eastAsia="宋体"/>
      <w:sz w:val="26"/>
      <w:szCs w:val="20"/>
    </w:rPr>
  </w:style>
  <w:style w:type="paragraph" w:customStyle="1" w:styleId="741">
    <w:name w:val="CSS1级正文 Char"/>
    <w:basedOn w:val="30"/>
    <w:qFormat/>
    <w:uiPriority w:val="0"/>
    <w:pPr>
      <w:ind w:firstLine="480"/>
    </w:pPr>
  </w:style>
  <w:style w:type="paragraph" w:customStyle="1" w:styleId="742">
    <w:name w:val="默认段落字体 Para Char Char Char Char Char Char Char Char Char1 Char Char Char Char"/>
    <w:basedOn w:val="1"/>
    <w:next w:val="550"/>
    <w:qFormat/>
    <w:uiPriority w:val="0"/>
    <w:pPr>
      <w:widowControl w:val="0"/>
    </w:pPr>
    <w:rPr>
      <w:rFonts w:ascii="Tahoma" w:hAnsi="Times New Roman" w:eastAsia="宋体"/>
      <w:sz w:val="24"/>
      <w:szCs w:val="20"/>
    </w:rPr>
  </w:style>
  <w:style w:type="paragraph" w:customStyle="1" w:styleId="743">
    <w:name w:val="xl131"/>
    <w:basedOn w:val="1"/>
    <w:next w:val="742"/>
    <w:qFormat/>
    <w:uiPriority w:val="0"/>
    <w:pPr>
      <w:spacing w:before="280" w:after="280"/>
      <w:jc w:val="center"/>
    </w:pPr>
    <w:rPr>
      <w:rFonts w:hAnsi="Times New Roman" w:eastAsia="宋体"/>
      <w:sz w:val="20"/>
      <w:szCs w:val="20"/>
    </w:rPr>
  </w:style>
  <w:style w:type="paragraph" w:customStyle="1" w:styleId="744">
    <w:name w:val="xl121"/>
    <w:basedOn w:val="1"/>
    <w:next w:val="623"/>
    <w:qFormat/>
    <w:uiPriority w:val="0"/>
    <w:pPr>
      <w:spacing w:before="280" w:after="280"/>
      <w:jc w:val="center"/>
    </w:pPr>
    <w:rPr>
      <w:rFonts w:hAnsi="Times New Roman" w:eastAsia="宋体"/>
      <w:sz w:val="20"/>
      <w:szCs w:val="20"/>
    </w:rPr>
  </w:style>
  <w:style w:type="paragraph" w:customStyle="1" w:styleId="745">
    <w:name w:val="Char1 Char Char Char Char Char Char"/>
    <w:basedOn w:val="1"/>
    <w:qFormat/>
    <w:uiPriority w:val="0"/>
    <w:rPr>
      <w:rFonts w:ascii="Tahoma" w:hAnsi="Tahoma" w:eastAsia="Tahoma"/>
      <w:sz w:val="24"/>
      <w:szCs w:val="24"/>
    </w:rPr>
  </w:style>
  <w:style w:type="paragraph" w:customStyle="1" w:styleId="746">
    <w:name w:val="样式 宋体 五号 行距: 单倍行距"/>
    <w:basedOn w:val="1"/>
    <w:next w:val="747"/>
    <w:qFormat/>
    <w:uiPriority w:val="0"/>
    <w:pPr>
      <w:widowControl w:val="0"/>
    </w:pPr>
    <w:rPr>
      <w:rFonts w:hAnsi="Times New Roman" w:eastAsia="宋体"/>
      <w:szCs w:val="20"/>
    </w:rPr>
  </w:style>
  <w:style w:type="paragraph" w:customStyle="1" w:styleId="747">
    <w:name w:val="封面副题"/>
    <w:qFormat/>
    <w:uiPriority w:val="0"/>
    <w:rPr>
      <w:rFonts w:ascii="宋体" w:hAnsi="宋体" w:eastAsia="Times New Roman" w:cs="Times New Roman"/>
      <w:sz w:val="36"/>
      <w:szCs w:val="36"/>
      <w:lang w:val="en-US" w:eastAsia="zh-CN" w:bidi="ar-SA"/>
    </w:rPr>
  </w:style>
  <w:style w:type="paragraph" w:customStyle="1" w:styleId="748">
    <w:name w:val="正文-首缩2字符"/>
    <w:basedOn w:val="1"/>
    <w:qFormat/>
    <w:uiPriority w:val="99"/>
    <w:pPr>
      <w:widowControl w:val="0"/>
      <w:adjustRightInd w:val="0"/>
      <w:snapToGrid w:val="0"/>
      <w:spacing w:line="300" w:lineRule="auto"/>
      <w:ind w:firstLine="200" w:firstLineChars="200"/>
      <w:jc w:val="left"/>
    </w:pPr>
    <w:rPr>
      <w:rFonts w:ascii="Malgun Gothic" w:eastAsia="Malgun Gothic" w:cs="宋体"/>
      <w:kern w:val="2"/>
      <w:sz w:val="24"/>
      <w:szCs w:val="24"/>
    </w:rPr>
  </w:style>
  <w:style w:type="paragraph" w:customStyle="1" w:styleId="749">
    <w:name w:val="CM5"/>
    <w:next w:val="42"/>
    <w:qFormat/>
    <w:uiPriority w:val="0"/>
    <w:pPr>
      <w:widowControl w:val="0"/>
      <w:autoSpaceDE w:val="0"/>
      <w:autoSpaceDN w:val="0"/>
      <w:spacing w:line="408" w:lineRule="atLeast"/>
    </w:pPr>
    <w:rPr>
      <w:rFonts w:ascii="仿宋_GB2312" w:hAnsi="Times New Roman" w:eastAsia="仿宋_GB2312" w:cs="Times New Roman"/>
      <w:sz w:val="24"/>
      <w:lang w:val="en-US" w:eastAsia="zh-CN" w:bidi="ar-SA"/>
    </w:rPr>
  </w:style>
  <w:style w:type="paragraph" w:customStyle="1" w:styleId="750">
    <w:name w:val="xl23"/>
    <w:basedOn w:val="1"/>
    <w:qFormat/>
    <w:uiPriority w:val="0"/>
    <w:pPr>
      <w:textAlignment w:val="top"/>
    </w:pPr>
    <w:rPr>
      <w:sz w:val="24"/>
      <w:szCs w:val="24"/>
    </w:rPr>
  </w:style>
  <w:style w:type="paragraph" w:customStyle="1" w:styleId="751">
    <w:name w:val="xl103"/>
    <w:basedOn w:val="1"/>
    <w:next w:val="743"/>
    <w:qFormat/>
    <w:uiPriority w:val="0"/>
    <w:pPr>
      <w:spacing w:before="280" w:after="280"/>
      <w:jc w:val="center"/>
    </w:pPr>
    <w:rPr>
      <w:rFonts w:hAnsi="Times New Roman" w:eastAsia="宋体"/>
      <w:sz w:val="20"/>
      <w:szCs w:val="20"/>
    </w:rPr>
  </w:style>
  <w:style w:type="paragraph" w:customStyle="1" w:styleId="752">
    <w:name w:val="段落"/>
    <w:basedOn w:val="1"/>
    <w:qFormat/>
    <w:uiPriority w:val="0"/>
    <w:pPr>
      <w:ind w:firstLine="480"/>
    </w:pPr>
    <w:rPr>
      <w:sz w:val="24"/>
      <w:szCs w:val="24"/>
    </w:rPr>
  </w:style>
  <w:style w:type="paragraph" w:customStyle="1" w:styleId="753">
    <w:name w:val="纯文本2"/>
    <w:basedOn w:val="1"/>
    <w:qFormat/>
    <w:uiPriority w:val="0"/>
    <w:pPr>
      <w:widowControl w:val="0"/>
    </w:pPr>
    <w:rPr>
      <w:rFonts w:hAnsi="Times New Roman" w:eastAsia="宋体"/>
      <w:kern w:val="2"/>
      <w:szCs w:val="20"/>
    </w:rPr>
  </w:style>
  <w:style w:type="paragraph" w:customStyle="1" w:styleId="754">
    <w:name w:val="xl124"/>
    <w:basedOn w:val="1"/>
    <w:next w:val="592"/>
    <w:qFormat/>
    <w:uiPriority w:val="0"/>
    <w:pPr>
      <w:spacing w:before="280" w:after="280"/>
      <w:jc w:val="center"/>
    </w:pPr>
    <w:rPr>
      <w:rFonts w:hAnsi="Times New Roman" w:eastAsia="宋体"/>
      <w:sz w:val="20"/>
      <w:szCs w:val="20"/>
    </w:rPr>
  </w:style>
  <w:style w:type="paragraph" w:customStyle="1" w:styleId="755">
    <w:name w:val="AA Numbering"/>
    <w:basedOn w:val="1"/>
    <w:next w:val="756"/>
    <w:qFormat/>
    <w:uiPriority w:val="0"/>
    <w:pPr>
      <w:spacing w:line="280" w:lineRule="atLeast"/>
    </w:pPr>
    <w:rPr>
      <w:rFonts w:ascii="Times New Roman" w:hAnsi="Times New Roman" w:eastAsia="PMingLiU"/>
      <w:sz w:val="24"/>
      <w:szCs w:val="20"/>
    </w:rPr>
  </w:style>
  <w:style w:type="paragraph" w:customStyle="1" w:styleId="756">
    <w:name w:val="Char Char Char Char Char Char Char Char Char Char Char Char Char Char Char Char Char Char Char"/>
    <w:basedOn w:val="1"/>
    <w:next w:val="757"/>
    <w:qFormat/>
    <w:uiPriority w:val="0"/>
    <w:pPr>
      <w:spacing w:after="160" w:line="240" w:lineRule="exact"/>
    </w:pPr>
    <w:rPr>
      <w:rFonts w:ascii="Verdana" w:hAnsi="Times New Roman" w:eastAsia="宋体"/>
      <w:sz w:val="20"/>
      <w:szCs w:val="20"/>
    </w:rPr>
  </w:style>
  <w:style w:type="paragraph" w:customStyle="1" w:styleId="757">
    <w:name w:val="xl129"/>
    <w:basedOn w:val="1"/>
    <w:next w:val="758"/>
    <w:qFormat/>
    <w:uiPriority w:val="0"/>
    <w:pPr>
      <w:spacing w:before="280" w:after="280"/>
      <w:jc w:val="center"/>
    </w:pPr>
    <w:rPr>
      <w:rFonts w:hAnsi="Times New Roman" w:eastAsia="宋体"/>
      <w:sz w:val="20"/>
      <w:szCs w:val="20"/>
    </w:rPr>
  </w:style>
  <w:style w:type="paragraph" w:customStyle="1" w:styleId="758">
    <w:name w:val="68BAF9E1919946E38FBF9403D0201D18"/>
    <w:next w:val="759"/>
    <w:qFormat/>
    <w:uiPriority w:val="0"/>
    <w:pPr>
      <w:spacing w:after="200" w:line="276" w:lineRule="auto"/>
    </w:pPr>
    <w:rPr>
      <w:rFonts w:ascii="Times New Roman" w:hAnsi="Times New Roman" w:eastAsia="宋体" w:cs="Times New Roman"/>
      <w:sz w:val="22"/>
      <w:lang w:val="en-US" w:eastAsia="zh-CN" w:bidi="ar-SA"/>
    </w:rPr>
  </w:style>
  <w:style w:type="paragraph" w:customStyle="1" w:styleId="759">
    <w:name w:val="无间隔1"/>
    <w:qFormat/>
    <w:uiPriority w:val="0"/>
    <w:pPr>
      <w:widowControl w:val="0"/>
    </w:pPr>
    <w:rPr>
      <w:rFonts w:ascii="Times New Roman" w:hAnsi="Times New Roman" w:eastAsia="PMingLiU" w:cs="Times New Roman"/>
      <w:sz w:val="24"/>
      <w:lang w:val="en-US" w:eastAsia="zh-CN" w:bidi="ar-SA"/>
    </w:rPr>
  </w:style>
  <w:style w:type="paragraph" w:customStyle="1" w:styleId="760">
    <w:name w:val="xl102"/>
    <w:basedOn w:val="1"/>
    <w:next w:val="20"/>
    <w:qFormat/>
    <w:uiPriority w:val="0"/>
    <w:pPr>
      <w:shd w:val="clear" w:color="000000" w:fill="FFFFFF"/>
      <w:spacing w:before="280" w:after="280"/>
      <w:jc w:val="center"/>
    </w:pPr>
    <w:rPr>
      <w:rFonts w:hAnsi="Times New Roman" w:eastAsia="宋体"/>
      <w:sz w:val="20"/>
      <w:szCs w:val="20"/>
    </w:rPr>
  </w:style>
  <w:style w:type="paragraph" w:customStyle="1" w:styleId="761">
    <w:name w:val="Endnote Text1"/>
    <w:basedOn w:val="1"/>
    <w:next w:val="56"/>
    <w:qFormat/>
    <w:uiPriority w:val="0"/>
    <w:pPr>
      <w:widowControl w:val="0"/>
    </w:pPr>
    <w:rPr>
      <w:rFonts w:ascii="MingLiU" w:hAnsi="Times New Roman" w:eastAsia="MingLiU"/>
      <w:sz w:val="24"/>
      <w:szCs w:val="20"/>
    </w:rPr>
  </w:style>
  <w:style w:type="paragraph" w:styleId="762">
    <w:name w:val="List Paragraph"/>
    <w:basedOn w:val="1"/>
    <w:qFormat/>
    <w:uiPriority w:val="34"/>
    <w:pPr>
      <w:ind w:firstLine="420"/>
    </w:pPr>
    <w:rPr>
      <w:rFonts w:ascii="Times New Roman" w:hAnsi="Times New Roman"/>
      <w:sz w:val="20"/>
      <w:szCs w:val="20"/>
    </w:rPr>
  </w:style>
  <w:style w:type="paragraph" w:customStyle="1" w:styleId="763">
    <w:name w:val="_题注"/>
    <w:basedOn w:val="21"/>
    <w:qFormat/>
    <w:uiPriority w:val="0"/>
    <w:pPr>
      <w:jc w:val="center"/>
    </w:pPr>
  </w:style>
  <w:style w:type="paragraph" w:customStyle="1" w:styleId="764">
    <w:name w:val="001"/>
    <w:basedOn w:val="1"/>
    <w:qFormat/>
    <w:uiPriority w:val="0"/>
    <w:pPr>
      <w:widowControl w:val="0"/>
      <w:adjustRightInd w:val="0"/>
      <w:spacing w:line="480" w:lineRule="atLeast"/>
      <w:ind w:left="839" w:leftChars="228" w:hanging="360" w:hangingChars="150"/>
    </w:pPr>
    <w:rPr>
      <w:rFonts w:ascii="仿宋_GB2312" w:hAnsi="Times New Roman" w:eastAsia="仿宋_GB2312"/>
      <w:color w:val="000000"/>
      <w:kern w:val="2"/>
      <w:sz w:val="24"/>
      <w:szCs w:val="24"/>
    </w:rPr>
  </w:style>
  <w:style w:type="paragraph" w:customStyle="1" w:styleId="765">
    <w:name w:val="正文自"/>
    <w:basedOn w:val="1"/>
    <w:qFormat/>
    <w:uiPriority w:val="0"/>
    <w:pPr>
      <w:ind w:left="903" w:firstLine="480"/>
    </w:pPr>
    <w:rPr>
      <w:sz w:val="24"/>
      <w:szCs w:val="24"/>
    </w:rPr>
  </w:style>
  <w:style w:type="paragraph" w:customStyle="1" w:styleId="766">
    <w:name w:val="xl110"/>
    <w:basedOn w:val="1"/>
    <w:next w:val="732"/>
    <w:qFormat/>
    <w:uiPriority w:val="0"/>
    <w:pPr>
      <w:spacing w:before="280" w:after="280"/>
      <w:jc w:val="center"/>
    </w:pPr>
    <w:rPr>
      <w:rFonts w:ascii="Times New Roman" w:hAnsi="Times New Roman" w:eastAsia="宋体"/>
      <w:sz w:val="20"/>
      <w:szCs w:val="20"/>
    </w:rPr>
  </w:style>
  <w:style w:type="paragraph" w:customStyle="1" w:styleId="767">
    <w:name w:val="No. list"/>
    <w:basedOn w:val="1"/>
    <w:qFormat/>
    <w:uiPriority w:val="99"/>
    <w:pPr>
      <w:numPr>
        <w:ilvl w:val="0"/>
        <w:numId w:val="2"/>
      </w:numPr>
      <w:tabs>
        <w:tab w:val="left" w:pos="1500"/>
      </w:tabs>
    </w:pPr>
    <w:rPr>
      <w:rFonts w:ascii="Times New Roman" w:hAnsi="Times New Roman" w:eastAsia="宋体"/>
      <w:sz w:val="24"/>
      <w:szCs w:val="24"/>
      <w:lang w:val="en-GB" w:eastAsia="en-US"/>
    </w:rPr>
  </w:style>
  <w:style w:type="paragraph" w:customStyle="1" w:styleId="768">
    <w:name w:val="列出段落3"/>
    <w:basedOn w:val="1"/>
    <w:qFormat/>
    <w:uiPriority w:val="0"/>
    <w:pPr>
      <w:ind w:firstLine="420"/>
    </w:pPr>
    <w:rPr>
      <w:rFonts w:ascii="Calibri" w:hAnsi="Calibri" w:eastAsia="Calibri"/>
      <w:sz w:val="20"/>
      <w:szCs w:val="20"/>
    </w:rPr>
  </w:style>
  <w:style w:type="paragraph" w:customStyle="1" w:styleId="769">
    <w:name w:val="Normal no space after"/>
    <w:basedOn w:val="1"/>
    <w:qFormat/>
    <w:uiPriority w:val="0"/>
    <w:pPr>
      <w:tabs>
        <w:tab w:val="left" w:pos="284"/>
        <w:tab w:val="left" w:pos="567"/>
      </w:tabs>
      <w:spacing w:line="280" w:lineRule="atLeast"/>
      <w:jc w:val="left"/>
    </w:pPr>
    <w:rPr>
      <w:rFonts w:ascii="Frutiger Roman" w:hAnsi="Frutiger Roman" w:eastAsia="宋体"/>
      <w:sz w:val="20"/>
      <w:szCs w:val="20"/>
      <w:lang w:eastAsia="en-US"/>
    </w:rPr>
  </w:style>
  <w:style w:type="paragraph" w:customStyle="1" w:styleId="770">
    <w:name w:val="样式 标题 1 + 小二"/>
    <w:basedOn w:val="2"/>
    <w:qFormat/>
    <w:uiPriority w:val="0"/>
    <w:pPr>
      <w:tabs>
        <w:tab w:val="left" w:pos="432"/>
      </w:tabs>
      <w:ind w:left="432" w:hanging="432"/>
    </w:pPr>
    <w:rPr>
      <w:sz w:val="36"/>
      <w:szCs w:val="36"/>
    </w:rPr>
  </w:style>
  <w:style w:type="paragraph" w:customStyle="1" w:styleId="771">
    <w:name w:val="_标题6"/>
    <w:basedOn w:val="7"/>
    <w:qFormat/>
    <w:uiPriority w:val="0"/>
    <w:pPr>
      <w:tabs>
        <w:tab w:val="left" w:pos="2460"/>
        <w:tab w:val="left" w:pos="2940"/>
      </w:tabs>
      <w:ind w:left="2460" w:hanging="360"/>
    </w:pPr>
    <w:rPr>
      <w:rFonts w:ascii="Arial" w:hAnsi="Arial" w:eastAsia="黑体"/>
      <w:b w:val="0"/>
      <w:sz w:val="24"/>
      <w:szCs w:val="24"/>
    </w:rPr>
  </w:style>
  <w:style w:type="paragraph" w:customStyle="1" w:styleId="772">
    <w:name w:val="0"/>
    <w:basedOn w:val="1"/>
    <w:qFormat/>
    <w:uiPriority w:val="0"/>
    <w:pPr>
      <w:snapToGrid w:val="0"/>
    </w:pPr>
    <w:rPr>
      <w:rFonts w:ascii="Times New Roman" w:hAnsi="Times New Roman" w:eastAsia="Arial Unicode MS"/>
      <w:szCs w:val="20"/>
    </w:rPr>
  </w:style>
  <w:style w:type="paragraph" w:customStyle="1" w:styleId="773">
    <w:name w:val="xl90"/>
    <w:basedOn w:val="1"/>
    <w:next w:val="53"/>
    <w:qFormat/>
    <w:uiPriority w:val="99"/>
    <w:pPr>
      <w:spacing w:before="280" w:after="280"/>
      <w:jc w:val="center"/>
    </w:pPr>
    <w:rPr>
      <w:rFonts w:hAnsi="Times New Roman" w:eastAsia="宋体"/>
      <w:b/>
      <w:sz w:val="40"/>
      <w:szCs w:val="20"/>
    </w:rPr>
  </w:style>
  <w:style w:type="paragraph" w:customStyle="1" w:styleId="774">
    <w:name w:val="msonormal"/>
    <w:basedOn w:val="1"/>
    <w:qFormat/>
    <w:uiPriority w:val="99"/>
    <w:pPr>
      <w:spacing w:before="100" w:beforeAutospacing="1" w:after="100" w:afterAutospacing="1"/>
      <w:jc w:val="left"/>
    </w:pPr>
    <w:rPr>
      <w:rFonts w:eastAsia="宋体" w:cs="宋体"/>
      <w:sz w:val="24"/>
      <w:szCs w:val="24"/>
    </w:rPr>
  </w:style>
  <w:style w:type="paragraph" w:customStyle="1" w:styleId="775">
    <w:name w:val="样式4"/>
    <w:basedOn w:val="5"/>
    <w:next w:val="662"/>
    <w:qFormat/>
    <w:uiPriority w:val="0"/>
    <w:pPr>
      <w:keepNext w:val="0"/>
      <w:keepLines w:val="0"/>
      <w:widowControl w:val="0"/>
      <w:spacing w:before="280" w:after="290" w:line="374" w:lineRule="auto"/>
    </w:pPr>
    <w:rPr>
      <w:rFonts w:hAnsi="Times New Roman"/>
      <w:szCs w:val="20"/>
    </w:rPr>
  </w:style>
  <w:style w:type="paragraph" w:customStyle="1" w:styleId="776">
    <w:name w:val="无间距"/>
    <w:next w:val="777"/>
    <w:qFormat/>
    <w:uiPriority w:val="0"/>
    <w:pPr>
      <w:widowControl w:val="0"/>
      <w:jc w:val="both"/>
    </w:pPr>
    <w:rPr>
      <w:rFonts w:ascii="Times New Roman" w:hAnsi="Times New Roman" w:eastAsia="宋体" w:cs="Times New Roman"/>
      <w:lang w:val="en-US" w:eastAsia="zh-CN" w:bidi="ar-SA"/>
    </w:rPr>
  </w:style>
  <w:style w:type="paragraph" w:customStyle="1" w:styleId="777">
    <w:name w:val="图标"/>
    <w:basedOn w:val="1"/>
    <w:next w:val="1"/>
    <w:qFormat/>
    <w:uiPriority w:val="0"/>
    <w:pPr>
      <w:widowControl w:val="0"/>
      <w:autoSpaceDE w:val="0"/>
      <w:autoSpaceDN w:val="0"/>
      <w:spacing w:before="120" w:after="120" w:line="320" w:lineRule="atLeast"/>
      <w:ind w:left="420" w:hanging="420"/>
      <w:jc w:val="center"/>
    </w:pPr>
    <w:rPr>
      <w:rFonts w:ascii="Times New Roman" w:hAnsi="Times New Roman" w:eastAsia="仿宋_GB2312"/>
      <w:sz w:val="24"/>
      <w:szCs w:val="20"/>
    </w:rPr>
  </w:style>
  <w:style w:type="paragraph" w:customStyle="1" w:styleId="778">
    <w:name w:val="WPSOffice手动目录 1"/>
    <w:qFormat/>
    <w:uiPriority w:val="0"/>
    <w:rPr>
      <w:rFonts w:ascii="Times New Roman" w:hAnsi="Times New Roman" w:eastAsia="宋体" w:cs="Times New Roman"/>
      <w:lang w:val="en-US" w:eastAsia="zh-CN" w:bidi="ar-SA"/>
    </w:rPr>
  </w:style>
  <w:style w:type="paragraph" w:customStyle="1" w:styleId="779">
    <w:name w:val="Char Char Char1 Char"/>
    <w:basedOn w:val="1"/>
    <w:next w:val="1"/>
    <w:qFormat/>
    <w:uiPriority w:val="0"/>
    <w:pPr>
      <w:widowControl w:val="0"/>
    </w:pPr>
    <w:rPr>
      <w:rFonts w:ascii="Tahoma" w:hAnsi="Times New Roman" w:eastAsia="宋体"/>
      <w:sz w:val="24"/>
      <w:szCs w:val="20"/>
    </w:rPr>
  </w:style>
  <w:style w:type="paragraph" w:customStyle="1" w:styleId="780">
    <w:name w:val="xl51"/>
    <w:basedOn w:val="1"/>
    <w:next w:val="563"/>
    <w:qFormat/>
    <w:uiPriority w:val="0"/>
    <w:pPr>
      <w:spacing w:before="280" w:after="280"/>
      <w:jc w:val="center"/>
    </w:pPr>
    <w:rPr>
      <w:rFonts w:hAnsi="Times New Roman" w:eastAsia="宋体"/>
      <w:color w:val="000000"/>
      <w:sz w:val="20"/>
      <w:szCs w:val="20"/>
    </w:rPr>
  </w:style>
  <w:style w:type="paragraph" w:customStyle="1" w:styleId="781">
    <w:name w:val="正文 New New"/>
    <w:next w:val="782"/>
    <w:qFormat/>
    <w:uiPriority w:val="0"/>
    <w:pPr>
      <w:widowControl w:val="0"/>
      <w:jc w:val="both"/>
    </w:pPr>
    <w:rPr>
      <w:rFonts w:ascii="Times New Roman" w:hAnsi="Times New Roman" w:eastAsia="宋体" w:cs="Times New Roman"/>
      <w:sz w:val="21"/>
      <w:lang w:val="en-US" w:eastAsia="zh-CN" w:bidi="ar-SA"/>
    </w:rPr>
  </w:style>
  <w:style w:type="paragraph" w:customStyle="1" w:styleId="782">
    <w:name w:val="Char3 Char Char Char"/>
    <w:basedOn w:val="1"/>
    <w:next w:val="783"/>
    <w:qFormat/>
    <w:uiPriority w:val="0"/>
    <w:pPr>
      <w:widowControl w:val="0"/>
    </w:pPr>
    <w:rPr>
      <w:rFonts w:ascii="仿宋_GB2312" w:hAnsi="Times New Roman" w:eastAsia="仿宋_GB2312"/>
      <w:b/>
      <w:sz w:val="32"/>
      <w:szCs w:val="20"/>
    </w:rPr>
  </w:style>
  <w:style w:type="paragraph" w:customStyle="1" w:styleId="783">
    <w:name w:val="xl128"/>
    <w:basedOn w:val="1"/>
    <w:next w:val="499"/>
    <w:qFormat/>
    <w:uiPriority w:val="0"/>
    <w:pPr>
      <w:spacing w:before="280" w:after="280"/>
    </w:pPr>
    <w:rPr>
      <w:rFonts w:hAnsi="Times New Roman" w:eastAsia="宋体"/>
      <w:sz w:val="20"/>
      <w:szCs w:val="20"/>
    </w:rPr>
  </w:style>
  <w:style w:type="paragraph" w:customStyle="1" w:styleId="784">
    <w:name w:val="font6"/>
    <w:basedOn w:val="1"/>
    <w:qFormat/>
    <w:uiPriority w:val="0"/>
    <w:rPr>
      <w:color w:val="000000"/>
      <w:sz w:val="24"/>
      <w:szCs w:val="24"/>
    </w:rPr>
  </w:style>
  <w:style w:type="paragraph" w:customStyle="1" w:styleId="785">
    <w:name w:val="目录 51"/>
    <w:next w:val="1"/>
    <w:qFormat/>
    <w:uiPriority w:val="99"/>
    <w:pPr>
      <w:wordWrap w:val="0"/>
      <w:ind w:left="1275"/>
      <w:jc w:val="both"/>
    </w:pPr>
    <w:rPr>
      <w:rFonts w:ascii="Times New Roman" w:hAnsi="Times New Roman" w:eastAsia="宋体" w:cs="Times New Roman"/>
      <w:sz w:val="21"/>
      <w:lang w:val="en-US" w:eastAsia="zh-CN" w:bidi="ar-SA"/>
    </w:rPr>
  </w:style>
  <w:style w:type="paragraph" w:customStyle="1" w:styleId="786">
    <w:name w:val="Indent 1"/>
    <w:basedOn w:val="1"/>
    <w:qFormat/>
    <w:uiPriority w:val="99"/>
    <w:pPr>
      <w:spacing w:line="260" w:lineRule="atLeast"/>
      <w:ind w:left="454" w:hanging="454"/>
      <w:jc w:val="left"/>
    </w:pPr>
    <w:rPr>
      <w:rFonts w:ascii="Arial" w:hAnsi="Arial" w:eastAsia="宋体" w:cs="Arial"/>
      <w:sz w:val="22"/>
      <w:szCs w:val="22"/>
      <w:lang w:eastAsia="en-US"/>
    </w:rPr>
  </w:style>
  <w:style w:type="paragraph" w:customStyle="1" w:styleId="787">
    <w:name w:val="样式 标题 3 + 左侧:  0 厘米 首行缩进:  0 厘米"/>
    <w:basedOn w:val="4"/>
    <w:next w:val="52"/>
    <w:qFormat/>
    <w:uiPriority w:val="0"/>
    <w:pPr>
      <w:tabs>
        <w:tab w:val="left" w:pos="720"/>
      </w:tabs>
      <w:ind w:left="720" w:hanging="720"/>
    </w:pPr>
    <w:rPr>
      <w:rFonts w:eastAsia="宋体"/>
      <w:sz w:val="28"/>
      <w:szCs w:val="28"/>
    </w:rPr>
  </w:style>
  <w:style w:type="paragraph" w:customStyle="1" w:styleId="788">
    <w:name w:val="样式 标题 2 + Times New Roman 四号 非加粗 段前: 5 磅 段后: 0 磅 行距: 固定值 20..."/>
    <w:basedOn w:val="3"/>
    <w:qFormat/>
    <w:uiPriority w:val="99"/>
    <w:pPr>
      <w:widowControl w:val="0"/>
      <w:spacing w:line="400" w:lineRule="exact"/>
    </w:pPr>
    <w:rPr>
      <w:rFonts w:ascii="Times New Roman" w:hAnsi="Times New Roman"/>
      <w:b w:val="0"/>
      <w:kern w:val="2"/>
      <w:sz w:val="28"/>
      <w:szCs w:val="28"/>
    </w:rPr>
  </w:style>
  <w:style w:type="paragraph" w:customStyle="1" w:styleId="789">
    <w:name w:val="正文-宋体五号"/>
    <w:basedOn w:val="1"/>
    <w:qFormat/>
    <w:uiPriority w:val="0"/>
    <w:pPr>
      <w:ind w:firstLine="200"/>
    </w:pPr>
    <w:rPr>
      <w:rFonts w:ascii="Verdana" w:hAnsi="Verdana" w:eastAsia="Verdana"/>
      <w:sz w:val="20"/>
      <w:szCs w:val="20"/>
    </w:rPr>
  </w:style>
  <w:style w:type="paragraph" w:customStyle="1" w:styleId="790">
    <w:name w:val="我的表格正文——居中"/>
    <w:basedOn w:val="1"/>
    <w:qFormat/>
    <w:uiPriority w:val="0"/>
    <w:pPr>
      <w:jc w:val="center"/>
    </w:pPr>
    <w:rPr>
      <w:rFonts w:eastAsia="宋体"/>
      <w:sz w:val="20"/>
      <w:szCs w:val="20"/>
    </w:rPr>
  </w:style>
  <w:style w:type="paragraph" w:customStyle="1" w:styleId="791">
    <w:name w:val="Char Char Char Char Char Char Char Char Char Char"/>
    <w:basedOn w:val="1"/>
    <w:qFormat/>
    <w:uiPriority w:val="99"/>
    <w:rPr>
      <w:rFonts w:ascii="Tahoma" w:hAnsi="Tahoma" w:eastAsia="Tahoma"/>
      <w:sz w:val="24"/>
      <w:szCs w:val="24"/>
    </w:rPr>
  </w:style>
  <w:style w:type="paragraph" w:customStyle="1" w:styleId="792">
    <w:name w:val="Heading #2|1"/>
    <w:basedOn w:val="1"/>
    <w:qFormat/>
    <w:uiPriority w:val="0"/>
    <w:pPr>
      <w:widowControl w:val="0"/>
      <w:outlineLvl w:val="1"/>
    </w:pPr>
    <w:rPr>
      <w:rFonts w:eastAsia="宋体" w:cs="宋体"/>
      <w:kern w:val="2"/>
      <w:sz w:val="30"/>
      <w:szCs w:val="30"/>
      <w:lang w:val="zh-TW" w:eastAsia="zh-TW" w:bidi="zh-TW"/>
    </w:rPr>
  </w:style>
  <w:style w:type="paragraph" w:customStyle="1" w:styleId="793">
    <w:name w:val="IN Feature"/>
    <w:next w:val="445"/>
    <w:qFormat/>
    <w:uiPriority w:val="0"/>
    <w:pPr>
      <w:spacing w:before="240" w:after="240"/>
      <w:outlineLvl w:val="7"/>
    </w:pPr>
    <w:rPr>
      <w:rFonts w:ascii="Arial" w:hAnsi="Times New Roman" w:eastAsia="黑体" w:cs="Times New Roman"/>
      <w:sz w:val="21"/>
      <w:lang w:val="en-US" w:eastAsia="zh-CN" w:bidi="ar-SA"/>
    </w:rPr>
  </w:style>
  <w:style w:type="paragraph" w:customStyle="1" w:styleId="794">
    <w:name w:val="标题 1 New"/>
    <w:next w:val="704"/>
    <w:qFormat/>
    <w:uiPriority w:val="0"/>
    <w:pPr>
      <w:autoSpaceDE w:val="0"/>
      <w:autoSpaceDN w:val="0"/>
      <w:spacing w:before="240" w:after="120" w:line="300" w:lineRule="auto"/>
      <w:jc w:val="center"/>
      <w:outlineLvl w:val="0"/>
    </w:pPr>
    <w:rPr>
      <w:rFonts w:ascii="Times New Roman" w:hAnsi="Times New Roman" w:eastAsia="宋体" w:cs="Times New Roman"/>
      <w:b/>
      <w:sz w:val="32"/>
      <w:lang w:val="en-US" w:eastAsia="zh-CN" w:bidi="ar-SA"/>
    </w:rPr>
  </w:style>
  <w:style w:type="paragraph" w:customStyle="1" w:styleId="795">
    <w:name w:val="xl77"/>
    <w:basedOn w:val="1"/>
    <w:next w:val="776"/>
    <w:qFormat/>
    <w:uiPriority w:val="99"/>
    <w:pPr>
      <w:shd w:val="clear" w:color="000000" w:fill="C0C0C0"/>
      <w:spacing w:before="280" w:after="280"/>
      <w:jc w:val="center"/>
    </w:pPr>
    <w:rPr>
      <w:rFonts w:hAnsi="Times New Roman" w:eastAsia="宋体"/>
      <w:b/>
      <w:sz w:val="24"/>
      <w:szCs w:val="20"/>
    </w:rPr>
  </w:style>
  <w:style w:type="paragraph" w:customStyle="1" w:styleId="796">
    <w:name w:val="Char Char Char Char Char Char Char Char Char1 Char Char Char Char Char Char Char"/>
    <w:basedOn w:val="1"/>
    <w:qFormat/>
    <w:uiPriority w:val="0"/>
    <w:rPr>
      <w:rFonts w:ascii="Verdana" w:hAnsi="Verdana" w:eastAsia="Verdana"/>
      <w:sz w:val="20"/>
      <w:szCs w:val="20"/>
    </w:rPr>
  </w:style>
  <w:style w:type="paragraph" w:customStyle="1" w:styleId="797">
    <w:name w:val="样式3"/>
    <w:basedOn w:val="2"/>
    <w:next w:val="2"/>
    <w:qFormat/>
    <w:uiPriority w:val="0"/>
    <w:pPr>
      <w:keepNext w:val="0"/>
      <w:keepLines w:val="0"/>
      <w:widowControl w:val="0"/>
      <w:spacing w:before="340" w:after="330" w:line="576" w:lineRule="auto"/>
    </w:pPr>
    <w:rPr>
      <w:rFonts w:ascii="Times New Roman" w:hAnsi="Times New Roman" w:eastAsia="黑体"/>
      <w:szCs w:val="20"/>
    </w:rPr>
  </w:style>
  <w:style w:type="paragraph" w:customStyle="1" w:styleId="798">
    <w:name w:val="正文-标准"/>
    <w:basedOn w:val="1"/>
    <w:qFormat/>
    <w:uiPriority w:val="0"/>
    <w:pPr>
      <w:widowControl w:val="0"/>
      <w:autoSpaceDE w:val="0"/>
      <w:autoSpaceDN w:val="0"/>
      <w:adjustRightInd w:val="0"/>
      <w:spacing w:line="360" w:lineRule="exact"/>
      <w:jc w:val="left"/>
      <w:textAlignment w:val="baseline"/>
    </w:pPr>
    <w:rPr>
      <w:rFonts w:ascii="Times New Roman" w:hAnsi="Times New Roman" w:eastAsia="宋体"/>
      <w:kern w:val="21"/>
      <w:szCs w:val="20"/>
    </w:rPr>
  </w:style>
  <w:style w:type="paragraph" w:customStyle="1" w:styleId="799">
    <w:name w:val="xl45"/>
    <w:basedOn w:val="1"/>
    <w:next w:val="634"/>
    <w:qFormat/>
    <w:uiPriority w:val="0"/>
    <w:pPr>
      <w:shd w:val="clear" w:color="000000" w:fill="FFFFFF"/>
      <w:spacing w:before="280" w:after="280"/>
      <w:jc w:val="center"/>
    </w:pPr>
    <w:rPr>
      <w:rFonts w:hAnsi="Times New Roman" w:eastAsia="宋体"/>
      <w:b/>
      <w:sz w:val="20"/>
      <w:szCs w:val="20"/>
    </w:rPr>
  </w:style>
  <w:style w:type="paragraph" w:customStyle="1" w:styleId="800">
    <w:name w:val="xl57"/>
    <w:basedOn w:val="1"/>
    <w:next w:val="568"/>
    <w:qFormat/>
    <w:uiPriority w:val="0"/>
    <w:pPr>
      <w:spacing w:before="280" w:after="280"/>
      <w:jc w:val="center"/>
    </w:pPr>
    <w:rPr>
      <w:rFonts w:ascii="Times New Roman" w:hAnsi="Times New Roman" w:eastAsia="宋体"/>
      <w:sz w:val="20"/>
      <w:szCs w:val="20"/>
    </w:rPr>
  </w:style>
  <w:style w:type="paragraph" w:customStyle="1" w:styleId="801">
    <w:name w:val="彩色列表 - 强调文字颜色 11"/>
    <w:basedOn w:val="1"/>
    <w:qFormat/>
    <w:uiPriority w:val="0"/>
    <w:pPr>
      <w:ind w:firstLine="420"/>
    </w:pPr>
  </w:style>
  <w:style w:type="paragraph" w:customStyle="1" w:styleId="802">
    <w:name w:val="xl42"/>
    <w:basedOn w:val="1"/>
    <w:next w:val="569"/>
    <w:qFormat/>
    <w:uiPriority w:val="0"/>
    <w:pPr>
      <w:shd w:val="clear" w:color="000000" w:fill="FFFFFF"/>
      <w:spacing w:before="280" w:after="280"/>
      <w:jc w:val="center"/>
    </w:pPr>
    <w:rPr>
      <w:rFonts w:hAnsi="Times New Roman" w:eastAsia="宋体"/>
      <w:sz w:val="20"/>
      <w:szCs w:val="20"/>
    </w:rPr>
  </w:style>
  <w:style w:type="paragraph" w:customStyle="1" w:styleId="803">
    <w:name w:val="xl46"/>
    <w:basedOn w:val="1"/>
    <w:next w:val="804"/>
    <w:qFormat/>
    <w:uiPriority w:val="0"/>
    <w:pPr>
      <w:spacing w:before="280" w:after="280"/>
      <w:jc w:val="center"/>
    </w:pPr>
    <w:rPr>
      <w:rFonts w:hAnsi="Times New Roman" w:eastAsia="宋体"/>
      <w:sz w:val="20"/>
      <w:szCs w:val="20"/>
    </w:rPr>
  </w:style>
  <w:style w:type="paragraph" w:customStyle="1" w:styleId="804">
    <w:name w:val="_Style 803"/>
    <w:basedOn w:val="2"/>
    <w:next w:val="1"/>
    <w:qFormat/>
    <w:uiPriority w:val="39"/>
    <w:pPr>
      <w:spacing w:before="340" w:after="330" w:line="578" w:lineRule="auto"/>
      <w:outlineLvl w:val="9"/>
    </w:pPr>
    <w:rPr>
      <w:bCs/>
      <w:kern w:val="44"/>
    </w:rPr>
  </w:style>
  <w:style w:type="paragraph" w:customStyle="1" w:styleId="805">
    <w:name w:val="xl108"/>
    <w:basedOn w:val="1"/>
    <w:next w:val="605"/>
    <w:qFormat/>
    <w:uiPriority w:val="0"/>
    <w:pPr>
      <w:shd w:val="clear" w:color="000000" w:fill="FFFFFF"/>
      <w:spacing w:before="280" w:after="280"/>
      <w:jc w:val="center"/>
    </w:pPr>
    <w:rPr>
      <w:rFonts w:hAnsi="Times New Roman" w:eastAsia="宋体"/>
      <w:sz w:val="20"/>
      <w:szCs w:val="20"/>
    </w:rPr>
  </w:style>
  <w:style w:type="paragraph" w:customStyle="1" w:styleId="806">
    <w:name w:val="xl100"/>
    <w:basedOn w:val="1"/>
    <w:next w:val="807"/>
    <w:qFormat/>
    <w:uiPriority w:val="0"/>
    <w:pPr>
      <w:shd w:val="clear" w:color="000000" w:fill="FFFFFF"/>
      <w:spacing w:before="280" w:after="280"/>
      <w:jc w:val="center"/>
    </w:pPr>
    <w:rPr>
      <w:rFonts w:hAnsi="Times New Roman" w:eastAsia="宋体"/>
      <w:sz w:val="18"/>
      <w:szCs w:val="20"/>
    </w:rPr>
  </w:style>
  <w:style w:type="paragraph" w:customStyle="1" w:styleId="807">
    <w:name w:val="CM13"/>
    <w:next w:val="42"/>
    <w:qFormat/>
    <w:uiPriority w:val="0"/>
    <w:pPr>
      <w:widowControl w:val="0"/>
      <w:autoSpaceDE w:val="0"/>
      <w:autoSpaceDN w:val="0"/>
      <w:spacing w:line="408" w:lineRule="atLeast"/>
    </w:pPr>
    <w:rPr>
      <w:rFonts w:ascii="仿宋_GB2312" w:hAnsi="Times New Roman" w:eastAsia="仿宋_GB2312" w:cs="Times New Roman"/>
      <w:sz w:val="24"/>
      <w:lang w:val="en-US" w:eastAsia="zh-CN" w:bidi="ar-SA"/>
    </w:rPr>
  </w:style>
  <w:style w:type="paragraph" w:customStyle="1" w:styleId="808">
    <w:name w:val="xl75"/>
    <w:basedOn w:val="1"/>
    <w:qFormat/>
    <w:uiPriority w:val="99"/>
    <w:pPr>
      <w:textAlignment w:val="top"/>
    </w:pPr>
    <w:rPr>
      <w:rFonts w:eastAsia="宋体"/>
      <w:color w:val="000000"/>
      <w:sz w:val="24"/>
      <w:szCs w:val="24"/>
    </w:rPr>
  </w:style>
  <w:style w:type="paragraph" w:customStyle="1" w:styleId="809">
    <w:name w:val="样式 小四 行距: 1.5 倍行距"/>
    <w:basedOn w:val="1"/>
    <w:qFormat/>
    <w:uiPriority w:val="0"/>
    <w:pPr>
      <w:widowControl w:val="0"/>
      <w:spacing w:line="360" w:lineRule="auto"/>
      <w:ind w:firstLine="480" w:firstLineChars="200"/>
    </w:pPr>
    <w:rPr>
      <w:rFonts w:ascii="Times New Roman" w:hAnsi="Times New Roman" w:eastAsia="宋体"/>
      <w:kern w:val="2"/>
      <w:sz w:val="24"/>
      <w:szCs w:val="20"/>
    </w:rPr>
  </w:style>
  <w:style w:type="paragraph" w:customStyle="1" w:styleId="810">
    <w:name w:val="标题目"/>
    <w:basedOn w:val="1"/>
    <w:next w:val="530"/>
    <w:qFormat/>
    <w:uiPriority w:val="0"/>
    <w:pPr>
      <w:widowControl w:val="0"/>
      <w:spacing w:line="300" w:lineRule="auto"/>
      <w:jc w:val="center"/>
    </w:pPr>
    <w:rPr>
      <w:rFonts w:ascii="Times New Roman" w:hAnsi="Times New Roman" w:eastAsia="黑体"/>
      <w:szCs w:val="20"/>
    </w:rPr>
  </w:style>
  <w:style w:type="paragraph" w:customStyle="1" w:styleId="811">
    <w:name w:val="CM23"/>
    <w:next w:val="42"/>
    <w:qFormat/>
    <w:uiPriority w:val="0"/>
    <w:pPr>
      <w:widowControl w:val="0"/>
      <w:autoSpaceDE w:val="0"/>
      <w:autoSpaceDN w:val="0"/>
      <w:spacing w:line="411" w:lineRule="atLeast"/>
    </w:pPr>
    <w:rPr>
      <w:rFonts w:ascii="仿宋_GB2312" w:hAnsi="Times New Roman" w:eastAsia="仿宋_GB2312" w:cs="Times New Roman"/>
      <w:sz w:val="24"/>
      <w:lang w:val="en-US" w:eastAsia="zh-CN" w:bidi="ar-SA"/>
    </w:rPr>
  </w:style>
  <w:style w:type="paragraph" w:customStyle="1" w:styleId="812">
    <w:name w:val="cn"/>
    <w:basedOn w:val="1"/>
    <w:qFormat/>
    <w:uiPriority w:val="0"/>
    <w:pPr>
      <w:spacing w:before="100" w:beforeAutospacing="1" w:after="100" w:afterAutospacing="1" w:line="360" w:lineRule="auto"/>
      <w:jc w:val="left"/>
    </w:pPr>
    <w:rPr>
      <w:rFonts w:ascii="Verdana" w:hAnsi="Verdana" w:eastAsia="宋体"/>
      <w:sz w:val="18"/>
      <w:szCs w:val="18"/>
    </w:rPr>
  </w:style>
  <w:style w:type="paragraph" w:customStyle="1" w:styleId="813">
    <w:name w:val="Char Char Char Char Char Char Char Char"/>
    <w:basedOn w:val="1"/>
    <w:qFormat/>
    <w:uiPriority w:val="0"/>
    <w:rPr>
      <w:rFonts w:ascii="Tahoma" w:hAnsi="Tahoma" w:eastAsia="Tahoma"/>
      <w:sz w:val="24"/>
      <w:szCs w:val="24"/>
    </w:rPr>
  </w:style>
  <w:style w:type="paragraph" w:customStyle="1" w:styleId="814">
    <w:name w:val="正文文字缩进"/>
    <w:basedOn w:val="1"/>
    <w:next w:val="815"/>
    <w:qFormat/>
    <w:uiPriority w:val="0"/>
    <w:pPr>
      <w:spacing w:line="827" w:lineRule="atLeast"/>
      <w:ind w:firstLine="600"/>
    </w:pPr>
    <w:rPr>
      <w:rFonts w:ascii="仿宋_GB2312" w:hAnsi="Times New Roman" w:eastAsia="仿宋_GB2312"/>
      <w:color w:val="000000"/>
      <w:sz w:val="30"/>
      <w:szCs w:val="20"/>
    </w:rPr>
  </w:style>
  <w:style w:type="paragraph" w:customStyle="1" w:styleId="815">
    <w:name w:val="样式 行距: 1.5 倍行距1"/>
    <w:basedOn w:val="1"/>
    <w:next w:val="675"/>
    <w:qFormat/>
    <w:uiPriority w:val="0"/>
    <w:pPr>
      <w:widowControl w:val="0"/>
    </w:pPr>
    <w:rPr>
      <w:rFonts w:ascii="Times New Roman" w:hAnsi="Times New Roman" w:eastAsia="宋体"/>
      <w:szCs w:val="20"/>
    </w:rPr>
  </w:style>
  <w:style w:type="paragraph" w:customStyle="1" w:styleId="816">
    <w:name w:val="样式 Arial 小四 行距: 1.5 倍行距 首行缩进:  2 字符 Char Char"/>
    <w:qFormat/>
    <w:uiPriority w:val="99"/>
    <w:pPr>
      <w:spacing w:line="360" w:lineRule="auto"/>
      <w:ind w:firstLine="480" w:firstLineChars="200"/>
    </w:pPr>
    <w:rPr>
      <w:rFonts w:ascii="Arial" w:hAnsi="Arial" w:eastAsia="宋体" w:cs="Arial"/>
      <w:sz w:val="24"/>
      <w:szCs w:val="24"/>
      <w:lang w:val="en-US" w:eastAsia="zh-CN" w:bidi="ar-SA"/>
    </w:rPr>
  </w:style>
  <w:style w:type="paragraph" w:customStyle="1" w:styleId="817">
    <w:name w:val="Table Description"/>
    <w:next w:val="1"/>
    <w:qFormat/>
    <w:uiPriority w:val="0"/>
    <w:pPr>
      <w:spacing w:before="160" w:after="80"/>
      <w:ind w:left="1134"/>
      <w:jc w:val="center"/>
    </w:pPr>
    <w:rPr>
      <w:rFonts w:ascii="Arial" w:hAnsi="Times New Roman" w:eastAsia="黑体" w:cs="Times New Roman"/>
      <w:sz w:val="18"/>
      <w:lang w:val="en-US" w:eastAsia="zh-CN" w:bidi="ar-SA"/>
    </w:rPr>
  </w:style>
  <w:style w:type="paragraph" w:customStyle="1" w:styleId="818">
    <w:name w:val="Table Paragraph"/>
    <w:basedOn w:val="1"/>
    <w:qFormat/>
    <w:uiPriority w:val="1"/>
    <w:pPr>
      <w:widowControl w:val="0"/>
      <w:autoSpaceDE w:val="0"/>
      <w:autoSpaceDN w:val="0"/>
      <w:adjustRightInd w:val="0"/>
      <w:jc w:val="left"/>
    </w:pPr>
    <w:rPr>
      <w:rFonts w:ascii="Times New Roman" w:hAnsi="Times New Roman" w:eastAsia="宋体"/>
      <w:sz w:val="24"/>
      <w:szCs w:val="24"/>
    </w:rPr>
  </w:style>
  <w:style w:type="paragraph" w:customStyle="1" w:styleId="819">
    <w:name w:val="005"/>
    <w:basedOn w:val="1"/>
    <w:qFormat/>
    <w:uiPriority w:val="0"/>
    <w:pPr>
      <w:widowControl w:val="0"/>
      <w:spacing w:after="120" w:line="500" w:lineRule="atLeast"/>
      <w:ind w:firstLine="480" w:firstLineChars="200"/>
    </w:pPr>
    <w:rPr>
      <w:rFonts w:ascii="仿宋_GB2312" w:hAnsi="Times New Roman" w:eastAsia="仿宋_GB2312"/>
      <w:kern w:val="2"/>
      <w:sz w:val="24"/>
      <w:szCs w:val="24"/>
    </w:rPr>
  </w:style>
  <w:style w:type="paragraph" w:customStyle="1" w:styleId="820">
    <w:name w:val="xl143"/>
    <w:basedOn w:val="1"/>
    <w:next w:val="630"/>
    <w:qFormat/>
    <w:uiPriority w:val="0"/>
    <w:pPr>
      <w:shd w:val="clear" w:color="000000" w:fill="FFFFFF"/>
      <w:spacing w:before="280" w:after="280"/>
      <w:jc w:val="center"/>
    </w:pPr>
    <w:rPr>
      <w:rFonts w:hAnsi="Times New Roman" w:eastAsia="宋体"/>
      <w:b/>
      <w:color w:val="000000"/>
      <w:sz w:val="30"/>
      <w:szCs w:val="20"/>
    </w:rPr>
  </w:style>
  <w:style w:type="paragraph" w:customStyle="1" w:styleId="821">
    <w:name w:val="xl81"/>
    <w:basedOn w:val="1"/>
    <w:next w:val="712"/>
    <w:qFormat/>
    <w:uiPriority w:val="0"/>
    <w:pPr>
      <w:spacing w:before="280" w:after="280"/>
    </w:pPr>
    <w:rPr>
      <w:rFonts w:hAnsi="Times New Roman" w:eastAsia="宋体"/>
      <w:sz w:val="24"/>
      <w:szCs w:val="20"/>
    </w:rPr>
  </w:style>
  <w:style w:type="paragraph" w:customStyle="1" w:styleId="822">
    <w:name w:val="华宇段落1 Char"/>
    <w:basedOn w:val="1"/>
    <w:next w:val="821"/>
    <w:qFormat/>
    <w:uiPriority w:val="0"/>
    <w:pPr>
      <w:widowControl w:val="0"/>
      <w:spacing w:line="360" w:lineRule="auto"/>
      <w:ind w:firstLine="200"/>
    </w:pPr>
    <w:rPr>
      <w:rFonts w:ascii="Times New Roman" w:hAnsi="Times New Roman" w:eastAsia="宋体"/>
      <w:sz w:val="28"/>
      <w:szCs w:val="20"/>
    </w:rPr>
  </w:style>
  <w:style w:type="paragraph" w:customStyle="1" w:styleId="823">
    <w:name w:val="MM Topic 1"/>
    <w:basedOn w:val="2"/>
    <w:next w:val="1"/>
    <w:qFormat/>
    <w:uiPriority w:val="0"/>
    <w:pPr>
      <w:ind w:left="432" w:hanging="432"/>
    </w:pPr>
    <w:rPr>
      <w:sz w:val="32"/>
      <w:szCs w:val="32"/>
    </w:rPr>
  </w:style>
  <w:style w:type="paragraph" w:customStyle="1" w:styleId="824">
    <w:name w:val="标题4"/>
    <w:basedOn w:val="252"/>
    <w:qFormat/>
    <w:uiPriority w:val="0"/>
    <w:rPr>
      <w:rFonts w:eastAsia="黑体"/>
      <w:b/>
      <w:sz w:val="28"/>
    </w:rPr>
  </w:style>
  <w:style w:type="paragraph" w:customStyle="1" w:styleId="825">
    <w:name w:val="列出段落31"/>
    <w:basedOn w:val="1"/>
    <w:qFormat/>
    <w:uiPriority w:val="0"/>
    <w:pPr>
      <w:widowControl w:val="0"/>
      <w:spacing w:line="360" w:lineRule="auto"/>
      <w:ind w:firstLine="420" w:firstLineChars="200"/>
    </w:pPr>
    <w:rPr>
      <w:rFonts w:ascii="Calibri" w:hAnsi="Calibri" w:eastAsia="微软雅黑"/>
      <w:kern w:val="2"/>
      <w:sz w:val="24"/>
      <w:szCs w:val="22"/>
    </w:rPr>
  </w:style>
  <w:style w:type="paragraph" w:customStyle="1" w:styleId="826">
    <w:name w:val="xl97"/>
    <w:basedOn w:val="1"/>
    <w:next w:val="469"/>
    <w:qFormat/>
    <w:uiPriority w:val="0"/>
    <w:pPr>
      <w:spacing w:before="280" w:after="280"/>
      <w:jc w:val="center"/>
    </w:pPr>
    <w:rPr>
      <w:rFonts w:ascii="Times New Roman" w:hAnsi="Times New Roman" w:eastAsia="宋体"/>
      <w:sz w:val="20"/>
      <w:szCs w:val="20"/>
    </w:rPr>
  </w:style>
  <w:style w:type="paragraph" w:customStyle="1" w:styleId="827">
    <w:name w:val="我的图下标"/>
    <w:qFormat/>
    <w:uiPriority w:val="0"/>
    <w:rPr>
      <w:rFonts w:ascii="Times New Roman" w:hAnsi="Times New Roman" w:eastAsia="宋体" w:cs="Times New Roman"/>
      <w:lang w:val="en-US" w:eastAsia="zh-CN" w:bidi="ar-SA"/>
    </w:rPr>
  </w:style>
  <w:style w:type="paragraph" w:customStyle="1" w:styleId="828">
    <w:name w:val="项目符号"/>
    <w:basedOn w:val="1"/>
    <w:qFormat/>
    <w:uiPriority w:val="0"/>
    <w:pPr>
      <w:tabs>
        <w:tab w:val="left" w:pos="709"/>
      </w:tabs>
      <w:ind w:left="900" w:hanging="420"/>
    </w:pPr>
    <w:rPr>
      <w:rFonts w:ascii="Calibri" w:hAnsi="Calibri" w:eastAsia="Calibri"/>
      <w:sz w:val="24"/>
      <w:szCs w:val="24"/>
    </w:rPr>
  </w:style>
  <w:style w:type="paragraph" w:customStyle="1" w:styleId="829">
    <w:name w:val="Heading #1|1"/>
    <w:basedOn w:val="1"/>
    <w:qFormat/>
    <w:uiPriority w:val="0"/>
    <w:pPr>
      <w:widowControl w:val="0"/>
      <w:spacing w:after="250"/>
      <w:ind w:firstLine="360"/>
      <w:outlineLvl w:val="0"/>
    </w:pPr>
    <w:rPr>
      <w:rFonts w:hAnsi="Times New Roman" w:eastAsia="宋体"/>
      <w:kern w:val="2"/>
      <w:sz w:val="30"/>
      <w:szCs w:val="30"/>
      <w:lang w:val="zh-TW" w:eastAsia="zh-TW" w:bidi="zh-TW"/>
    </w:rPr>
  </w:style>
  <w:style w:type="paragraph" w:customStyle="1" w:styleId="830">
    <w:name w:val="标书正文1"/>
    <w:basedOn w:val="1"/>
    <w:next w:val="773"/>
    <w:qFormat/>
    <w:uiPriority w:val="0"/>
    <w:pPr>
      <w:widowControl w:val="0"/>
      <w:spacing w:line="480" w:lineRule="exact"/>
    </w:pPr>
    <w:rPr>
      <w:rFonts w:hAnsi="Times New Roman" w:eastAsia="宋体"/>
      <w:color w:val="000000"/>
      <w:sz w:val="24"/>
      <w:szCs w:val="20"/>
    </w:rPr>
  </w:style>
  <w:style w:type="paragraph" w:customStyle="1" w:styleId="831">
    <w:name w:val="Char Char2 Char Char Char Char"/>
    <w:basedOn w:val="1"/>
    <w:qFormat/>
    <w:uiPriority w:val="0"/>
    <w:pPr>
      <w:widowControl w:val="0"/>
    </w:pPr>
    <w:rPr>
      <w:rFonts w:ascii="Times New Roman" w:hAnsi="Times New Roman" w:eastAsia="宋体"/>
      <w:sz w:val="24"/>
      <w:szCs w:val="20"/>
    </w:rPr>
  </w:style>
  <w:style w:type="paragraph" w:customStyle="1" w:styleId="832">
    <w:name w:val="xl137"/>
    <w:basedOn w:val="1"/>
    <w:next w:val="90"/>
    <w:qFormat/>
    <w:uiPriority w:val="0"/>
    <w:pPr>
      <w:spacing w:before="280" w:after="280"/>
      <w:jc w:val="center"/>
    </w:pPr>
    <w:rPr>
      <w:rFonts w:hAnsi="Times New Roman" w:eastAsia="宋体"/>
      <w:sz w:val="24"/>
      <w:szCs w:val="20"/>
    </w:rPr>
  </w:style>
  <w:style w:type="paragraph" w:customStyle="1" w:styleId="833">
    <w:name w:val="Table Text"/>
    <w:next w:val="93"/>
    <w:qFormat/>
    <w:uiPriority w:val="0"/>
    <w:pPr>
      <w:spacing w:before="80" w:after="80"/>
    </w:pPr>
    <w:rPr>
      <w:rFonts w:ascii="Arial" w:hAnsi="Times New Roman" w:eastAsia="宋体" w:cs="Times New Roman"/>
      <w:sz w:val="18"/>
      <w:lang w:val="en-US" w:eastAsia="zh-CN" w:bidi="ar-SA"/>
    </w:rPr>
  </w:style>
  <w:style w:type="paragraph" w:customStyle="1" w:styleId="834">
    <w:name w:val="列表段落1"/>
    <w:basedOn w:val="1"/>
    <w:qFormat/>
    <w:uiPriority w:val="34"/>
    <w:pPr>
      <w:widowControl w:val="0"/>
      <w:ind w:firstLine="420" w:firstLineChars="200"/>
    </w:pPr>
    <w:rPr>
      <w:rFonts w:ascii="Times New Roman" w:hAnsi="Times New Roman" w:eastAsia="宋体"/>
      <w:kern w:val="2"/>
    </w:rPr>
  </w:style>
  <w:style w:type="paragraph" w:customStyle="1" w:styleId="835">
    <w:name w:val="002"/>
    <w:basedOn w:val="1"/>
    <w:qFormat/>
    <w:uiPriority w:val="0"/>
    <w:pPr>
      <w:widowControl w:val="0"/>
      <w:spacing w:line="360" w:lineRule="auto"/>
      <w:ind w:left="479" w:leftChars="228" w:firstLine="480" w:firstLineChars="200"/>
    </w:pPr>
    <w:rPr>
      <w:rFonts w:ascii="仿宋_GB2312" w:hAnsi="Times New Roman" w:eastAsia="仿宋_GB2312"/>
      <w:color w:val="000000"/>
      <w:kern w:val="2"/>
      <w:sz w:val="24"/>
      <w:szCs w:val="24"/>
    </w:rPr>
  </w:style>
  <w:style w:type="paragraph" w:customStyle="1" w:styleId="836">
    <w:name w:val="spantable"/>
    <w:basedOn w:val="1"/>
    <w:next w:val="670"/>
    <w:qFormat/>
    <w:uiPriority w:val="0"/>
    <w:pPr>
      <w:spacing w:before="280" w:after="280" w:line="360" w:lineRule="auto"/>
    </w:pPr>
    <w:rPr>
      <w:rFonts w:ascii="Times New Roman" w:hAnsi="Times New Roman" w:eastAsia="宋体"/>
      <w:color w:val="000000"/>
      <w:sz w:val="18"/>
      <w:szCs w:val="20"/>
    </w:rPr>
  </w:style>
  <w:style w:type="paragraph" w:customStyle="1" w:styleId="837">
    <w:name w:val="Char Char2 Char"/>
    <w:basedOn w:val="1"/>
    <w:next w:val="667"/>
    <w:qFormat/>
    <w:uiPriority w:val="0"/>
    <w:pPr>
      <w:widowControl w:val="0"/>
      <w:ind w:left="390" w:hanging="390"/>
    </w:pPr>
    <w:rPr>
      <w:rFonts w:ascii="Tahoma" w:hAnsi="Times New Roman" w:eastAsia="宋体"/>
      <w:sz w:val="24"/>
      <w:szCs w:val="20"/>
    </w:rPr>
  </w:style>
  <w:style w:type="paragraph" w:customStyle="1" w:styleId="838">
    <w:name w:val="样式 标题 1 + 黑体 三号 非加粗 居中 段前: 6 磅 段后: 6 磅 行距: 固定值 20 磅"/>
    <w:basedOn w:val="2"/>
    <w:qFormat/>
    <w:uiPriority w:val="99"/>
    <w:pPr>
      <w:widowControl w:val="0"/>
      <w:spacing w:line="400" w:lineRule="exact"/>
      <w:jc w:val="center"/>
    </w:pPr>
    <w:rPr>
      <w:rFonts w:ascii="黑体" w:hAnsi="黑体" w:eastAsia="黑体" w:cs="黑体"/>
      <w:b w:val="0"/>
      <w:kern w:val="44"/>
      <w:sz w:val="32"/>
      <w:szCs w:val="32"/>
    </w:rPr>
  </w:style>
  <w:style w:type="paragraph" w:customStyle="1" w:styleId="839">
    <w:name w:val="标题 32"/>
    <w:basedOn w:val="1"/>
    <w:next w:val="61"/>
    <w:qFormat/>
    <w:uiPriority w:val="0"/>
    <w:pPr>
      <w:spacing w:line="360" w:lineRule="auto"/>
      <w:outlineLvl w:val="2"/>
    </w:pPr>
    <w:rPr>
      <w:rFonts w:ascii="Times New Roman" w:hAnsi="Times New Roman" w:eastAsia="宋体"/>
      <w:sz w:val="24"/>
      <w:szCs w:val="20"/>
    </w:rPr>
  </w:style>
  <w:style w:type="paragraph" w:customStyle="1" w:styleId="840">
    <w:name w:val="我的标题5"/>
    <w:basedOn w:val="6"/>
    <w:qFormat/>
    <w:uiPriority w:val="0"/>
    <w:pPr>
      <w:tabs>
        <w:tab w:val="left" w:pos="1008"/>
        <w:tab w:val="left" w:pos="1080"/>
      </w:tabs>
      <w:ind w:left="1080" w:hanging="1080"/>
    </w:pPr>
    <w:rPr>
      <w:rFonts w:ascii="Arial" w:hAnsi="Arial" w:eastAsia="黑体"/>
      <w:sz w:val="20"/>
      <w:szCs w:val="20"/>
    </w:rPr>
  </w:style>
  <w:style w:type="paragraph" w:customStyle="1" w:styleId="841">
    <w:name w:val="xl163"/>
    <w:basedOn w:val="1"/>
    <w:next w:val="26"/>
    <w:qFormat/>
    <w:uiPriority w:val="0"/>
    <w:pPr>
      <w:spacing w:before="280" w:after="280"/>
    </w:pPr>
    <w:rPr>
      <w:rFonts w:hAnsi="Times New Roman" w:eastAsia="宋体"/>
      <w:sz w:val="20"/>
      <w:szCs w:val="20"/>
    </w:rPr>
  </w:style>
  <w:style w:type="paragraph" w:customStyle="1" w:styleId="842">
    <w:name w:val="目录 41"/>
    <w:next w:val="1"/>
    <w:qFormat/>
    <w:uiPriority w:val="99"/>
    <w:pPr>
      <w:wordWrap w:val="0"/>
      <w:ind w:left="850"/>
      <w:jc w:val="both"/>
    </w:pPr>
    <w:rPr>
      <w:rFonts w:ascii="Times New Roman" w:hAnsi="Times New Roman" w:eastAsia="宋体" w:cs="Times New Roman"/>
      <w:sz w:val="21"/>
      <w:lang w:val="en-US" w:eastAsia="zh-CN" w:bidi="ar-SA"/>
    </w:rPr>
  </w:style>
  <w:style w:type="paragraph" w:customStyle="1" w:styleId="843">
    <w:name w:val="正文文本缩进 31"/>
    <w:basedOn w:val="1"/>
    <w:qFormat/>
    <w:uiPriority w:val="0"/>
    <w:pPr>
      <w:widowControl w:val="0"/>
      <w:autoSpaceDE w:val="0"/>
      <w:autoSpaceDN w:val="0"/>
      <w:adjustRightInd w:val="0"/>
      <w:spacing w:before="120" w:line="22" w:lineRule="atLeast"/>
      <w:ind w:left="720" w:firstLine="480"/>
      <w:jc w:val="left"/>
    </w:pPr>
    <w:rPr>
      <w:rFonts w:hAnsi="Times New Roman" w:eastAsia="宋体"/>
      <w:sz w:val="24"/>
      <w:szCs w:val="20"/>
    </w:rPr>
  </w:style>
  <w:style w:type="paragraph" w:customStyle="1" w:styleId="844">
    <w:name w:val="Blockquote"/>
    <w:basedOn w:val="1"/>
    <w:next w:val="298"/>
    <w:qFormat/>
    <w:uiPriority w:val="0"/>
    <w:pPr>
      <w:widowControl w:val="0"/>
      <w:autoSpaceDE w:val="0"/>
      <w:autoSpaceDN w:val="0"/>
      <w:spacing w:before="100" w:after="100"/>
      <w:ind w:left="360" w:right="360"/>
    </w:pPr>
    <w:rPr>
      <w:rFonts w:ascii="Calibri" w:hAnsi="Times New Roman" w:eastAsia="宋体"/>
      <w:szCs w:val="20"/>
    </w:rPr>
  </w:style>
  <w:style w:type="paragraph" w:customStyle="1" w:styleId="845">
    <w:name w:val="附录4"/>
    <w:basedOn w:val="1"/>
    <w:next w:val="1"/>
    <w:qFormat/>
    <w:uiPriority w:val="0"/>
    <w:pPr>
      <w:spacing w:line="300" w:lineRule="auto"/>
      <w:ind w:left="1361" w:hanging="1361"/>
      <w:outlineLvl w:val="3"/>
    </w:pPr>
    <w:rPr>
      <w:rFonts w:ascii="Arial" w:hAnsi="Times New Roman" w:eastAsia="黑体"/>
      <w:sz w:val="28"/>
      <w:szCs w:val="20"/>
    </w:rPr>
  </w:style>
  <w:style w:type="paragraph" w:customStyle="1" w:styleId="846">
    <w:name w:val="Char21"/>
    <w:basedOn w:val="1"/>
    <w:next w:val="491"/>
    <w:qFormat/>
    <w:uiPriority w:val="0"/>
    <w:pPr>
      <w:spacing w:after="160" w:line="240" w:lineRule="exact"/>
    </w:pPr>
    <w:rPr>
      <w:rFonts w:ascii="Verdana" w:hAnsi="Times New Roman" w:eastAsia="宋体"/>
      <w:sz w:val="20"/>
      <w:szCs w:val="20"/>
    </w:rPr>
  </w:style>
  <w:style w:type="paragraph" w:customStyle="1" w:styleId="847">
    <w:name w:val="xl93"/>
    <w:basedOn w:val="1"/>
    <w:next w:val="736"/>
    <w:qFormat/>
    <w:uiPriority w:val="99"/>
    <w:pPr>
      <w:spacing w:before="280" w:after="280"/>
      <w:jc w:val="center"/>
    </w:pPr>
    <w:rPr>
      <w:rFonts w:hAnsi="Times New Roman" w:eastAsia="宋体"/>
      <w:sz w:val="20"/>
      <w:szCs w:val="20"/>
    </w:rPr>
  </w:style>
  <w:style w:type="paragraph" w:customStyle="1" w:styleId="848">
    <w:name w:val="xl83"/>
    <w:basedOn w:val="1"/>
    <w:next w:val="588"/>
    <w:qFormat/>
    <w:uiPriority w:val="99"/>
    <w:pPr>
      <w:shd w:val="clear" w:color="000000" w:fill="C0C0C0"/>
      <w:spacing w:before="280" w:after="280"/>
    </w:pPr>
    <w:rPr>
      <w:rFonts w:ascii="Calibri" w:hAnsi="Times New Roman" w:eastAsia="宋体"/>
      <w:sz w:val="24"/>
      <w:szCs w:val="20"/>
    </w:rPr>
  </w:style>
  <w:style w:type="paragraph" w:customStyle="1" w:styleId="849">
    <w:name w:val="2"/>
    <w:basedOn w:val="1"/>
    <w:next w:val="762"/>
    <w:qFormat/>
    <w:uiPriority w:val="34"/>
    <w:pPr>
      <w:widowControl w:val="0"/>
      <w:ind w:firstLine="420"/>
    </w:pPr>
    <w:rPr>
      <w:rFonts w:ascii="Times New Roman" w:hAnsi="Times New Roman" w:eastAsia="宋体"/>
      <w:kern w:val="2"/>
      <w:sz w:val="20"/>
      <w:szCs w:val="20"/>
    </w:rPr>
  </w:style>
  <w:style w:type="paragraph" w:customStyle="1" w:styleId="850">
    <w:name w:val="目录 71"/>
    <w:next w:val="1"/>
    <w:qFormat/>
    <w:uiPriority w:val="99"/>
    <w:pPr>
      <w:wordWrap w:val="0"/>
      <w:ind w:left="2125"/>
      <w:jc w:val="both"/>
    </w:pPr>
    <w:rPr>
      <w:rFonts w:ascii="Times New Roman" w:hAnsi="Times New Roman" w:eastAsia="宋体" w:cs="Times New Roman"/>
      <w:sz w:val="21"/>
      <w:lang w:val="en-US" w:eastAsia="zh-CN" w:bidi="ar-SA"/>
    </w:rPr>
  </w:style>
  <w:style w:type="paragraph" w:customStyle="1" w:styleId="851">
    <w:name w:val="6'"/>
    <w:basedOn w:val="1"/>
    <w:qFormat/>
    <w:uiPriority w:val="99"/>
    <w:pPr>
      <w:widowControl w:val="0"/>
      <w:autoSpaceDE w:val="0"/>
      <w:autoSpaceDN w:val="0"/>
      <w:adjustRightInd w:val="0"/>
      <w:snapToGrid w:val="0"/>
      <w:spacing w:line="320" w:lineRule="exact"/>
      <w:jc w:val="center"/>
      <w:textAlignment w:val="baseline"/>
    </w:pPr>
    <w:rPr>
      <w:rFonts w:ascii="Times New Roman" w:hAnsi="Times New Roman" w:eastAsia="宋体"/>
      <w:spacing w:val="20"/>
      <w:kern w:val="28"/>
    </w:rPr>
  </w:style>
  <w:style w:type="paragraph" w:customStyle="1" w:styleId="852">
    <w:name w:val="xl119"/>
    <w:basedOn w:val="1"/>
    <w:next w:val="837"/>
    <w:qFormat/>
    <w:uiPriority w:val="0"/>
    <w:pPr>
      <w:spacing w:before="280" w:after="280"/>
      <w:jc w:val="center"/>
    </w:pPr>
    <w:rPr>
      <w:rFonts w:hAnsi="Times New Roman" w:eastAsia="宋体"/>
      <w:sz w:val="24"/>
      <w:szCs w:val="20"/>
    </w:rPr>
  </w:style>
  <w:style w:type="paragraph" w:customStyle="1" w:styleId="853">
    <w:name w:val="xl123"/>
    <w:basedOn w:val="1"/>
    <w:next w:val="709"/>
    <w:qFormat/>
    <w:uiPriority w:val="0"/>
    <w:pPr>
      <w:shd w:val="clear" w:color="000000" w:fill="FFFFFF"/>
      <w:spacing w:before="280" w:after="280"/>
    </w:pPr>
    <w:rPr>
      <w:rFonts w:hAnsi="Times New Roman" w:eastAsia="宋体"/>
      <w:sz w:val="20"/>
      <w:szCs w:val="20"/>
    </w:rPr>
  </w:style>
  <w:style w:type="paragraph" w:customStyle="1" w:styleId="854">
    <w:name w:val="样式 标题 2H2h2Underrubrik1prop2标题 1.1Title2标题二H21Heading 2...1"/>
    <w:basedOn w:val="3"/>
    <w:next w:val="853"/>
    <w:qFormat/>
    <w:uiPriority w:val="0"/>
    <w:pPr>
      <w:keepNext w:val="0"/>
      <w:keepLines w:val="0"/>
      <w:widowControl w:val="0"/>
      <w:spacing w:line="360" w:lineRule="auto"/>
    </w:pPr>
    <w:rPr>
      <w:rFonts w:ascii="宋体" w:hAnsi="Times New Roman" w:eastAsia="宋体"/>
      <w:b w:val="0"/>
      <w:sz w:val="30"/>
      <w:szCs w:val="20"/>
    </w:rPr>
  </w:style>
  <w:style w:type="paragraph" w:customStyle="1" w:styleId="855">
    <w:name w:val="MM Topic 4"/>
    <w:basedOn w:val="5"/>
    <w:next w:val="1"/>
    <w:qFormat/>
    <w:uiPriority w:val="0"/>
    <w:pPr>
      <w:tabs>
        <w:tab w:val="left" w:pos="864"/>
        <w:tab w:val="left" w:pos="1134"/>
      </w:tabs>
    </w:pPr>
    <w:rPr>
      <w:rFonts w:ascii="Times New Roman" w:hAnsi="Times New Roman" w:eastAsia="宋体"/>
      <w:sz w:val="24"/>
      <w:szCs w:val="24"/>
    </w:rPr>
  </w:style>
  <w:style w:type="paragraph" w:customStyle="1" w:styleId="856">
    <w:name w:val="正文6"/>
    <w:basedOn w:val="1"/>
    <w:qFormat/>
    <w:uiPriority w:val="0"/>
    <w:pPr>
      <w:widowControl w:val="0"/>
      <w:numPr>
        <w:ilvl w:val="0"/>
        <w:numId w:val="3"/>
      </w:numPr>
      <w:tabs>
        <w:tab w:val="left" w:pos="720"/>
      </w:tabs>
      <w:spacing w:before="60" w:after="60" w:line="360" w:lineRule="auto"/>
      <w:ind w:left="1020" w:leftChars="600"/>
    </w:pPr>
    <w:rPr>
      <w:rFonts w:ascii="Times New Roman" w:hAnsi="Times New Roman" w:eastAsia="宋体"/>
      <w:kern w:val="2"/>
      <w:sz w:val="24"/>
      <w:szCs w:val="24"/>
    </w:rPr>
  </w:style>
  <w:style w:type="paragraph" w:customStyle="1" w:styleId="857">
    <w:name w:val="正文文本缩进1"/>
    <w:basedOn w:val="1"/>
    <w:qFormat/>
    <w:uiPriority w:val="0"/>
    <w:pPr>
      <w:widowControl w:val="0"/>
      <w:spacing w:line="360" w:lineRule="auto"/>
      <w:ind w:firstLine="570"/>
    </w:pPr>
    <w:rPr>
      <w:rFonts w:ascii="Times New Roman" w:hAnsi="Times New Roman" w:eastAsia="宋体"/>
      <w:kern w:val="2"/>
      <w:sz w:val="24"/>
      <w:szCs w:val="24"/>
    </w:rPr>
  </w:style>
  <w:style w:type="paragraph" w:customStyle="1" w:styleId="858">
    <w:name w:val="正文缩进1"/>
    <w:next w:val="1"/>
    <w:qFormat/>
    <w:uiPriority w:val="0"/>
    <w:pPr>
      <w:wordWrap w:val="0"/>
      <w:ind w:left="3400"/>
      <w:jc w:val="both"/>
    </w:pPr>
    <w:rPr>
      <w:rFonts w:ascii="Times New Roman" w:hAnsi="Times New Roman" w:eastAsia="宋体" w:cs="Times New Roman"/>
      <w:sz w:val="21"/>
      <w:lang w:val="en-US" w:eastAsia="zh-CN" w:bidi="ar-SA"/>
    </w:rPr>
  </w:style>
  <w:style w:type="paragraph" w:customStyle="1" w:styleId="859">
    <w:name w:val="tytytyty"/>
    <w:basedOn w:val="1"/>
    <w:qFormat/>
    <w:uiPriority w:val="0"/>
    <w:pPr>
      <w:widowControl w:val="0"/>
      <w:spacing w:line="360" w:lineRule="auto"/>
      <w:ind w:left="359" w:leftChars="171" w:firstLine="480" w:firstLineChars="200"/>
    </w:pPr>
    <w:rPr>
      <w:rFonts w:ascii="Times New Roman" w:hAnsi="Times New Roman" w:eastAsia="宋体"/>
      <w:kern w:val="2"/>
      <w:sz w:val="24"/>
      <w:szCs w:val="24"/>
    </w:rPr>
  </w:style>
  <w:style w:type="paragraph" w:customStyle="1" w:styleId="860">
    <w:name w:val="我的注释"/>
    <w:basedOn w:val="1"/>
    <w:qFormat/>
    <w:uiPriority w:val="0"/>
    <w:rPr>
      <w:sz w:val="18"/>
      <w:szCs w:val="18"/>
    </w:rPr>
  </w:style>
  <w:style w:type="paragraph" w:customStyle="1" w:styleId="861">
    <w:name w:val="表格文本"/>
    <w:next w:val="810"/>
    <w:qFormat/>
    <w:uiPriority w:val="0"/>
    <w:rPr>
      <w:rFonts w:ascii="Arial" w:hAnsi="Times New Roman" w:eastAsia="宋体" w:cs="Times New Roman"/>
      <w:sz w:val="21"/>
      <w:lang w:val="en-US" w:eastAsia="zh-CN" w:bidi="ar-SA"/>
    </w:rPr>
  </w:style>
  <w:style w:type="paragraph" w:customStyle="1" w:styleId="862">
    <w:name w:val="Char Char Char Char Char Char Char Char Char Char Char Char"/>
    <w:basedOn w:val="1"/>
    <w:qFormat/>
    <w:uiPriority w:val="0"/>
    <w:pPr>
      <w:widowControl w:val="0"/>
      <w:spacing w:line="300" w:lineRule="auto"/>
    </w:pPr>
    <w:rPr>
      <w:rFonts w:hAnsi="Times New Roman" w:eastAsia="宋体"/>
      <w:b/>
      <w:bCs/>
      <w:color w:val="000000"/>
      <w:spacing w:val="8"/>
      <w:sz w:val="24"/>
      <w:szCs w:val="24"/>
    </w:rPr>
  </w:style>
  <w:style w:type="paragraph" w:customStyle="1" w:styleId="863">
    <w:name w:val="font14"/>
    <w:basedOn w:val="1"/>
    <w:qFormat/>
    <w:uiPriority w:val="0"/>
    <w:pPr>
      <w:spacing w:before="100" w:beforeAutospacing="1" w:after="100" w:afterAutospacing="1"/>
      <w:jc w:val="left"/>
    </w:pPr>
    <w:rPr>
      <w:rFonts w:ascii="Arial" w:hAnsi="Arial" w:eastAsia="宋体" w:cs="Arial"/>
      <w:color w:val="000000"/>
    </w:rPr>
  </w:style>
  <w:style w:type="paragraph" w:customStyle="1" w:styleId="864">
    <w:name w:val="样式 标题 3h3Level 3 Topic HeadingHeading 3 - oldH3l33rd level..."/>
    <w:basedOn w:val="4"/>
    <w:qFormat/>
    <w:uiPriority w:val="99"/>
    <w:pPr>
      <w:widowControl w:val="0"/>
      <w:spacing w:line="360" w:lineRule="auto"/>
      <w:ind w:left="1080" w:hanging="1080"/>
    </w:pPr>
    <w:rPr>
      <w:rFonts w:ascii="仿宋_GB2312" w:hAnsi="Times New Roman" w:eastAsia="仿宋_GB2312" w:cs="仿宋_GB2312"/>
      <w:bCs/>
      <w:kern w:val="2"/>
      <w:sz w:val="24"/>
      <w:szCs w:val="24"/>
    </w:rPr>
  </w:style>
  <w:style w:type="paragraph" w:customStyle="1" w:styleId="865">
    <w:name w:val="我的编号"/>
    <w:basedOn w:val="159"/>
    <w:qFormat/>
    <w:uiPriority w:val="0"/>
  </w:style>
  <w:style w:type="paragraph" w:customStyle="1" w:styleId="866">
    <w:name w:val="MM Topic 5"/>
    <w:basedOn w:val="6"/>
    <w:next w:val="1"/>
    <w:qFormat/>
    <w:uiPriority w:val="0"/>
    <w:pPr>
      <w:tabs>
        <w:tab w:val="left" w:pos="993"/>
        <w:tab w:val="left" w:pos="1080"/>
      </w:tabs>
    </w:pPr>
    <w:rPr>
      <w:sz w:val="24"/>
      <w:szCs w:val="24"/>
    </w:rPr>
  </w:style>
  <w:style w:type="paragraph" w:customStyle="1" w:styleId="867">
    <w:name w:val="CM7"/>
    <w:next w:val="42"/>
    <w:qFormat/>
    <w:uiPriority w:val="0"/>
    <w:pPr>
      <w:widowControl w:val="0"/>
      <w:autoSpaceDE w:val="0"/>
      <w:autoSpaceDN w:val="0"/>
      <w:spacing w:line="411" w:lineRule="atLeast"/>
    </w:pPr>
    <w:rPr>
      <w:rFonts w:ascii="仿宋_GB2312" w:hAnsi="Times New Roman" w:eastAsia="仿宋_GB2312" w:cs="Times New Roman"/>
      <w:sz w:val="24"/>
      <w:lang w:val="en-US" w:eastAsia="zh-CN" w:bidi="ar-SA"/>
    </w:rPr>
  </w:style>
  <w:style w:type="paragraph" w:customStyle="1" w:styleId="868">
    <w:name w:val="表格题注"/>
    <w:next w:val="1"/>
    <w:qFormat/>
    <w:uiPriority w:val="0"/>
    <w:pPr>
      <w:ind w:left="1089" w:hanging="369"/>
      <w:jc w:val="center"/>
    </w:pPr>
    <w:rPr>
      <w:rFonts w:ascii="Arial" w:hAnsi="Times New Roman" w:eastAsia="宋体" w:cs="Times New Roman"/>
      <w:sz w:val="18"/>
      <w:lang w:val="en-US" w:eastAsia="zh-CN" w:bidi="ar-SA"/>
    </w:rPr>
  </w:style>
  <w:style w:type="paragraph" w:customStyle="1" w:styleId="869">
    <w:name w:val="p1"/>
    <w:basedOn w:val="1"/>
    <w:qFormat/>
    <w:uiPriority w:val="0"/>
    <w:pPr>
      <w:widowControl w:val="0"/>
      <w:jc w:val="left"/>
    </w:pPr>
    <w:rPr>
      <w:rFonts w:ascii="PingFang SC" w:hAnsi="PingFang SC" w:eastAsia="PingFang SC"/>
      <w:sz w:val="26"/>
      <w:szCs w:val="26"/>
    </w:rPr>
  </w:style>
  <w:style w:type="paragraph" w:customStyle="1" w:styleId="870">
    <w:name w:val="xl144"/>
    <w:basedOn w:val="1"/>
    <w:next w:val="752"/>
    <w:qFormat/>
    <w:uiPriority w:val="0"/>
    <w:pPr>
      <w:shd w:val="clear" w:color="000000" w:fill="FFFFFF"/>
      <w:spacing w:before="280" w:after="280"/>
      <w:jc w:val="center"/>
    </w:pPr>
    <w:rPr>
      <w:rFonts w:hAnsi="Times New Roman" w:eastAsia="宋体"/>
      <w:color w:val="000000"/>
      <w:sz w:val="20"/>
      <w:szCs w:val="20"/>
    </w:rPr>
  </w:style>
  <w:style w:type="paragraph" w:customStyle="1" w:styleId="871">
    <w:name w:val="样式 副标题 + 首行缩进:  2 字符"/>
    <w:basedOn w:val="69"/>
    <w:qFormat/>
    <w:uiPriority w:val="0"/>
    <w:rPr>
      <w:rFonts w:ascii="Arial" w:hAnsi="Arial" w:eastAsia="汉仪大黑简"/>
      <w:sz w:val="32"/>
      <w:szCs w:val="32"/>
    </w:rPr>
  </w:style>
  <w:style w:type="paragraph" w:customStyle="1" w:styleId="872">
    <w:name w:val="western"/>
    <w:basedOn w:val="1"/>
    <w:qFormat/>
    <w:uiPriority w:val="0"/>
    <w:pPr>
      <w:spacing w:before="100" w:beforeAutospacing="1" w:after="100" w:afterAutospacing="1"/>
      <w:jc w:val="left"/>
    </w:pPr>
    <w:rPr>
      <w:rFonts w:hAnsi="Times New Roman" w:eastAsia="宋体"/>
      <w:sz w:val="24"/>
      <w:szCs w:val="24"/>
    </w:rPr>
  </w:style>
  <w:style w:type="paragraph" w:customStyle="1" w:styleId="873">
    <w:name w:val="我的标题2"/>
    <w:basedOn w:val="159"/>
    <w:qFormat/>
    <w:uiPriority w:val="0"/>
  </w:style>
  <w:style w:type="paragraph" w:customStyle="1" w:styleId="874">
    <w:name w:val="样式 样式5 + 首行缩进:  2 字符"/>
    <w:next w:val="68"/>
    <w:qFormat/>
    <w:uiPriority w:val="0"/>
    <w:pPr>
      <w:widowControl w:val="0"/>
      <w:spacing w:line="144" w:lineRule="auto"/>
      <w:ind w:firstLine="200"/>
      <w:jc w:val="both"/>
    </w:pPr>
    <w:rPr>
      <w:rFonts w:ascii="Times New Roman" w:hAnsi="Times New Roman" w:eastAsia="宋体" w:cs="Times New Roman"/>
      <w:color w:val="000000"/>
      <w:sz w:val="28"/>
      <w:lang w:val="en-US" w:eastAsia="zh-CN" w:bidi="ar-SA"/>
    </w:rPr>
  </w:style>
  <w:style w:type="paragraph" w:customStyle="1" w:styleId="875">
    <w:name w:val="表格编号"/>
    <w:next w:val="832"/>
    <w:qFormat/>
    <w:uiPriority w:val="0"/>
    <w:pPr>
      <w:spacing w:after="100"/>
      <w:jc w:val="center"/>
    </w:pPr>
    <w:rPr>
      <w:rFonts w:ascii="Arial" w:hAnsi="Times New Roman" w:eastAsia="黑体" w:cs="Times New Roman"/>
      <w:lang w:val="en-US" w:eastAsia="zh-CN" w:bidi="ar-SA"/>
    </w:rPr>
  </w:style>
  <w:style w:type="paragraph" w:customStyle="1" w:styleId="876">
    <w:name w:val="Car Car"/>
    <w:basedOn w:val="1"/>
    <w:qFormat/>
    <w:uiPriority w:val="0"/>
    <w:rPr>
      <w:rFonts w:ascii="Tahoma" w:hAnsi="Tahoma" w:eastAsia="Tahoma"/>
      <w:sz w:val="24"/>
      <w:szCs w:val="24"/>
    </w:rPr>
  </w:style>
  <w:style w:type="paragraph" w:customStyle="1" w:styleId="877">
    <w:name w:val="Char Char1 Char"/>
    <w:basedOn w:val="1"/>
    <w:next w:val="673"/>
    <w:qFormat/>
    <w:uiPriority w:val="0"/>
    <w:pPr>
      <w:widowControl w:val="0"/>
    </w:pPr>
    <w:rPr>
      <w:rFonts w:ascii="Tahoma" w:hAnsi="Times New Roman" w:eastAsia="宋体"/>
      <w:sz w:val="24"/>
      <w:szCs w:val="20"/>
    </w:rPr>
  </w:style>
  <w:style w:type="paragraph" w:customStyle="1" w:styleId="878">
    <w:name w:val="我的表格正文—带项目符号"/>
    <w:basedOn w:val="1"/>
    <w:qFormat/>
    <w:uiPriority w:val="0"/>
    <w:pPr>
      <w:tabs>
        <w:tab w:val="left" w:pos="420"/>
      </w:tabs>
      <w:ind w:left="420" w:hanging="420"/>
    </w:pPr>
    <w:rPr>
      <w:rFonts w:eastAsia="宋体"/>
      <w:sz w:val="20"/>
      <w:szCs w:val="20"/>
    </w:rPr>
  </w:style>
  <w:style w:type="paragraph" w:customStyle="1" w:styleId="879">
    <w:name w:val="模板标题1"/>
    <w:basedOn w:val="2"/>
    <w:next w:val="1"/>
    <w:qFormat/>
    <w:uiPriority w:val="0"/>
    <w:pPr>
      <w:tabs>
        <w:tab w:val="left" w:pos="432"/>
        <w:tab w:val="left" w:pos="720"/>
      </w:tabs>
      <w:ind w:left="720" w:hanging="720"/>
    </w:pPr>
    <w:rPr>
      <w:rFonts w:eastAsia="宋体"/>
      <w:sz w:val="32"/>
      <w:szCs w:val="32"/>
    </w:rPr>
  </w:style>
  <w:style w:type="paragraph" w:styleId="880">
    <w:name w:val="Quote"/>
    <w:qFormat/>
    <w:uiPriority w:val="0"/>
    <w:pPr>
      <w:ind w:left="864" w:right="864"/>
      <w:jc w:val="center"/>
    </w:pPr>
    <w:rPr>
      <w:rFonts w:ascii="宋体" w:hAnsi="宋体" w:eastAsia="Times New Roman" w:cs="Times New Roman"/>
      <w:i/>
      <w:color w:val="404040"/>
      <w:sz w:val="21"/>
      <w:szCs w:val="21"/>
      <w:lang w:val="en-US" w:eastAsia="zh-CN" w:bidi="ar-SA"/>
    </w:rPr>
  </w:style>
  <w:style w:type="paragraph" w:customStyle="1" w:styleId="881">
    <w:name w:val="Char Char1 Char Char Char Char Char Char1"/>
    <w:basedOn w:val="1"/>
    <w:next w:val="12"/>
    <w:qFormat/>
    <w:uiPriority w:val="0"/>
    <w:rPr>
      <w:rFonts w:ascii="Verdana" w:hAnsi="Verdana" w:eastAsia="Verdana"/>
      <w:sz w:val="20"/>
      <w:szCs w:val="20"/>
    </w:rPr>
  </w:style>
  <w:style w:type="paragraph" w:customStyle="1" w:styleId="882">
    <w:name w:val="批注主题1"/>
    <w:basedOn w:val="24"/>
    <w:next w:val="24"/>
    <w:qFormat/>
    <w:uiPriority w:val="0"/>
    <w:pPr>
      <w:widowControl w:val="0"/>
      <w:jc w:val="left"/>
    </w:pPr>
    <w:rPr>
      <w:rFonts w:ascii="Times New Roman" w:hAnsi="等线" w:eastAsia="宋体"/>
      <w:b/>
      <w:bCs/>
      <w:kern w:val="2"/>
      <w:szCs w:val="24"/>
    </w:rPr>
  </w:style>
  <w:style w:type="paragraph" w:customStyle="1" w:styleId="883">
    <w:name w:val="样式 标题 1 + 四号 居中 段前: 12 磅 段后: 12 磅 行距: 单倍行距"/>
    <w:basedOn w:val="2"/>
    <w:qFormat/>
    <w:uiPriority w:val="0"/>
    <w:pPr>
      <w:widowControl w:val="0"/>
      <w:tabs>
        <w:tab w:val="left" w:pos="720"/>
      </w:tabs>
      <w:adjustRightInd w:val="0"/>
      <w:spacing w:before="240" w:after="240"/>
      <w:ind w:left="720" w:hanging="720"/>
      <w:jc w:val="center"/>
      <w:textAlignment w:val="baseline"/>
    </w:pPr>
    <w:rPr>
      <w:rFonts w:ascii="Calibri" w:hAnsi="Calibri" w:eastAsia="黑体"/>
      <w:bCs/>
      <w:kern w:val="44"/>
      <w:sz w:val="28"/>
      <w:szCs w:val="20"/>
    </w:rPr>
  </w:style>
  <w:style w:type="paragraph" w:customStyle="1" w:styleId="884">
    <w:name w:val="xl76"/>
    <w:basedOn w:val="1"/>
    <w:next w:val="498"/>
    <w:qFormat/>
    <w:uiPriority w:val="99"/>
    <w:pPr>
      <w:shd w:val="clear" w:color="000000" w:fill="CCFFCC"/>
      <w:spacing w:before="280" w:after="280"/>
    </w:pPr>
    <w:rPr>
      <w:rFonts w:hAnsi="Times New Roman" w:eastAsia="宋体"/>
      <w:sz w:val="24"/>
      <w:szCs w:val="20"/>
    </w:rPr>
  </w:style>
  <w:style w:type="paragraph" w:customStyle="1" w:styleId="885">
    <w:name w:val="样式 样式 正文首行缩进 2 + 首行缩进:  2 字符2 + 首行缩进:  0.85 厘米 行距: 1.5 倍行距"/>
    <w:basedOn w:val="1"/>
    <w:next w:val="650"/>
    <w:qFormat/>
    <w:uiPriority w:val="0"/>
    <w:pPr>
      <w:spacing w:line="360" w:lineRule="auto"/>
      <w:ind w:firstLine="482"/>
    </w:pPr>
    <w:rPr>
      <w:rFonts w:ascii="Courier New" w:hAnsi="Times New Roman" w:eastAsia="宋体"/>
      <w:sz w:val="24"/>
      <w:szCs w:val="20"/>
    </w:rPr>
  </w:style>
  <w:style w:type="paragraph" w:customStyle="1" w:styleId="886">
    <w:name w:val="Char Char Char Char"/>
    <w:basedOn w:val="19"/>
    <w:qFormat/>
    <w:uiPriority w:val="99"/>
    <w:pPr>
      <w:ind w:firstLine="454"/>
    </w:pPr>
    <w:rPr>
      <w:rFonts w:ascii="Tahoma" w:hAnsi="Tahoma" w:eastAsia="Tahoma"/>
    </w:rPr>
  </w:style>
  <w:style w:type="paragraph" w:customStyle="1" w:styleId="887">
    <w:name w:val="font15"/>
    <w:basedOn w:val="1"/>
    <w:qFormat/>
    <w:uiPriority w:val="0"/>
    <w:pPr>
      <w:spacing w:before="100" w:beforeAutospacing="1" w:after="100" w:afterAutospacing="1"/>
      <w:jc w:val="left"/>
    </w:pPr>
    <w:rPr>
      <w:rFonts w:hAnsi="Times New Roman" w:eastAsia="宋体"/>
      <w:color w:val="008080"/>
      <w:u w:val="single"/>
    </w:rPr>
  </w:style>
  <w:style w:type="paragraph" w:customStyle="1" w:styleId="888">
    <w:name w:val="Body Text 31"/>
    <w:basedOn w:val="1"/>
    <w:next w:val="27"/>
    <w:qFormat/>
    <w:uiPriority w:val="0"/>
    <w:pPr>
      <w:widowControl w:val="0"/>
      <w:spacing w:after="120"/>
    </w:pPr>
    <w:rPr>
      <w:rFonts w:ascii="Calibri" w:hAnsi="Times New Roman" w:eastAsia="宋体"/>
      <w:sz w:val="16"/>
      <w:szCs w:val="20"/>
    </w:rPr>
  </w:style>
  <w:style w:type="paragraph" w:customStyle="1" w:styleId="889">
    <w:name w:val="_标题5"/>
    <w:basedOn w:val="6"/>
    <w:next w:val="253"/>
    <w:qFormat/>
    <w:uiPriority w:val="0"/>
    <w:pPr>
      <w:tabs>
        <w:tab w:val="left" w:pos="1440"/>
        <w:tab w:val="left" w:pos="2520"/>
      </w:tabs>
      <w:ind w:left="1440" w:hanging="720"/>
    </w:pPr>
    <w:rPr>
      <w:rFonts w:ascii="Arial" w:hAnsi="Arial" w:eastAsia="黑体"/>
      <w:b w:val="0"/>
      <w:sz w:val="24"/>
      <w:szCs w:val="24"/>
    </w:rPr>
  </w:style>
  <w:style w:type="paragraph" w:customStyle="1" w:styleId="890">
    <w:name w:val="页角"/>
    <w:qFormat/>
    <w:uiPriority w:val="0"/>
    <w:rPr>
      <w:rFonts w:ascii="Times New Roman" w:hAnsi="Times New Roman" w:eastAsia="宋体" w:cs="Times New Roman"/>
      <w:lang w:val="en-US" w:eastAsia="zh-CN" w:bidi="ar-SA"/>
    </w:rPr>
  </w:style>
  <w:style w:type="paragraph" w:customStyle="1" w:styleId="891">
    <w:name w:val="font13"/>
    <w:basedOn w:val="1"/>
    <w:next w:val="637"/>
    <w:qFormat/>
    <w:uiPriority w:val="0"/>
    <w:pPr>
      <w:spacing w:before="280" w:after="280"/>
    </w:pPr>
    <w:rPr>
      <w:rFonts w:hAnsi="Times New Roman" w:eastAsia="宋体"/>
      <w:b/>
      <w:color w:val="000000"/>
      <w:sz w:val="20"/>
      <w:szCs w:val="20"/>
    </w:rPr>
  </w:style>
  <w:style w:type="paragraph" w:customStyle="1" w:styleId="892">
    <w:name w:val="样式 正文五号缩进2字符"/>
    <w:basedOn w:val="1"/>
    <w:qFormat/>
    <w:uiPriority w:val="0"/>
    <w:pPr>
      <w:ind w:firstLine="420"/>
    </w:pPr>
    <w:rPr>
      <w:sz w:val="20"/>
      <w:szCs w:val="20"/>
    </w:rPr>
  </w:style>
  <w:style w:type="paragraph" w:customStyle="1" w:styleId="893">
    <w:name w:val="样式 标题 2hh"/>
    <w:next w:val="751"/>
    <w:qFormat/>
    <w:uiPriority w:val="0"/>
    <w:pPr>
      <w:widowControl w:val="0"/>
      <w:spacing w:before="240" w:after="120" w:line="360" w:lineRule="auto"/>
      <w:jc w:val="both"/>
      <w:outlineLvl w:val="0"/>
    </w:pPr>
    <w:rPr>
      <w:rFonts w:ascii="Times New Roman" w:hAnsi="Times New Roman" w:eastAsia="宋体" w:cs="Times New Roman"/>
      <w:b/>
      <w:sz w:val="32"/>
      <w:lang w:val="en-US" w:eastAsia="zh-CN" w:bidi="ar-SA"/>
    </w:rPr>
  </w:style>
  <w:style w:type="paragraph" w:customStyle="1" w:styleId="894">
    <w:name w:val="_Style 11"/>
    <w:basedOn w:val="1"/>
    <w:next w:val="20"/>
    <w:qFormat/>
    <w:uiPriority w:val="0"/>
    <w:pPr>
      <w:ind w:firstLine="420"/>
    </w:pPr>
    <w:rPr>
      <w:sz w:val="20"/>
      <w:szCs w:val="20"/>
    </w:rPr>
  </w:style>
  <w:style w:type="paragraph" w:customStyle="1" w:styleId="895">
    <w:name w:val="1级标题"/>
    <w:basedOn w:val="1"/>
    <w:qFormat/>
    <w:uiPriority w:val="0"/>
    <w:pPr>
      <w:widowControl w:val="0"/>
      <w:tabs>
        <w:tab w:val="left" w:pos="240"/>
      </w:tabs>
      <w:adjustRightInd w:val="0"/>
      <w:snapToGrid w:val="0"/>
      <w:spacing w:before="480" w:after="360"/>
      <w:jc w:val="left"/>
      <w:outlineLvl w:val="0"/>
    </w:pPr>
    <w:rPr>
      <w:rFonts w:ascii="Times New Roman" w:hAnsi="Times New Roman" w:eastAsia="黑体"/>
      <w:kern w:val="2"/>
      <w:sz w:val="32"/>
      <w:szCs w:val="24"/>
    </w:rPr>
  </w:style>
  <w:style w:type="paragraph" w:customStyle="1" w:styleId="896">
    <w:name w:val="Char Char Char Char Char Char Char Char Char Char Char Char Char Char Char1 Char"/>
    <w:basedOn w:val="1"/>
    <w:next w:val="479"/>
    <w:qFormat/>
    <w:uiPriority w:val="0"/>
    <w:pPr>
      <w:spacing w:after="160" w:line="240" w:lineRule="exact"/>
    </w:pPr>
    <w:rPr>
      <w:rFonts w:ascii="Verdana" w:hAnsi="Times New Roman" w:eastAsia="宋体"/>
      <w:sz w:val="20"/>
      <w:szCs w:val="20"/>
    </w:rPr>
  </w:style>
  <w:style w:type="paragraph" w:customStyle="1" w:styleId="897">
    <w:name w:val="可研1级"/>
    <w:basedOn w:val="2"/>
    <w:qFormat/>
    <w:uiPriority w:val="0"/>
    <w:pPr>
      <w:tabs>
        <w:tab w:val="left" w:pos="0"/>
      </w:tabs>
    </w:pPr>
    <w:rPr>
      <w:rFonts w:eastAsia="黑体"/>
      <w:sz w:val="32"/>
      <w:szCs w:val="32"/>
    </w:rPr>
  </w:style>
  <w:style w:type="paragraph" w:customStyle="1" w:styleId="898">
    <w:name w:val="xl56"/>
    <w:basedOn w:val="1"/>
    <w:next w:val="899"/>
    <w:qFormat/>
    <w:uiPriority w:val="0"/>
    <w:pPr>
      <w:spacing w:before="280" w:after="280"/>
      <w:jc w:val="center"/>
    </w:pPr>
    <w:rPr>
      <w:rFonts w:hAnsi="Times New Roman" w:eastAsia="宋体"/>
      <w:sz w:val="20"/>
      <w:szCs w:val="20"/>
    </w:rPr>
  </w:style>
  <w:style w:type="paragraph" w:customStyle="1" w:styleId="899">
    <w:name w:val="默认段落字体 Para Char Char Char Char Char Char Char"/>
    <w:basedOn w:val="1"/>
    <w:qFormat/>
    <w:uiPriority w:val="0"/>
    <w:rPr>
      <w:rFonts w:ascii="Tahoma" w:hAnsi="Tahoma" w:eastAsia="Tahoma"/>
      <w:sz w:val="24"/>
      <w:szCs w:val="24"/>
    </w:rPr>
  </w:style>
  <w:style w:type="paragraph" w:customStyle="1" w:styleId="900">
    <w:name w:val="表头样式"/>
    <w:basedOn w:val="1"/>
    <w:next w:val="482"/>
    <w:qFormat/>
    <w:uiPriority w:val="0"/>
    <w:pPr>
      <w:widowControl w:val="0"/>
      <w:autoSpaceDE w:val="0"/>
      <w:autoSpaceDN w:val="0"/>
      <w:spacing w:line="360" w:lineRule="auto"/>
    </w:pPr>
    <w:rPr>
      <w:rFonts w:ascii="Times New Roman" w:hAnsi="Times New Roman" w:eastAsia="宋体"/>
      <w:b/>
      <w:szCs w:val="20"/>
    </w:rPr>
  </w:style>
  <w:style w:type="paragraph" w:customStyle="1" w:styleId="901">
    <w:name w:val="目录 31"/>
    <w:next w:val="1"/>
    <w:qFormat/>
    <w:uiPriority w:val="39"/>
    <w:pPr>
      <w:wordWrap w:val="0"/>
      <w:ind w:left="425"/>
      <w:jc w:val="both"/>
    </w:pPr>
    <w:rPr>
      <w:rFonts w:ascii="Times New Roman" w:hAnsi="Times New Roman" w:eastAsia="宋体" w:cs="Times New Roman"/>
      <w:sz w:val="21"/>
      <w:lang w:val="en-US" w:eastAsia="zh-CN" w:bidi="ar-SA"/>
    </w:rPr>
  </w:style>
  <w:style w:type="paragraph" w:customStyle="1" w:styleId="902">
    <w:name w:val="默认段落字体 Para Char Char Char1 Char Char Char3 Char"/>
    <w:basedOn w:val="1"/>
    <w:qFormat/>
    <w:uiPriority w:val="0"/>
    <w:rPr>
      <w:sz w:val="24"/>
      <w:szCs w:val="24"/>
    </w:rPr>
  </w:style>
  <w:style w:type="paragraph" w:customStyle="1" w:styleId="903">
    <w:name w:val="xl84"/>
    <w:basedOn w:val="1"/>
    <w:next w:val="694"/>
    <w:qFormat/>
    <w:uiPriority w:val="99"/>
    <w:pPr>
      <w:spacing w:before="280" w:after="280"/>
      <w:jc w:val="center"/>
    </w:pPr>
    <w:rPr>
      <w:rFonts w:ascii="Calibri" w:hAnsi="Times New Roman" w:eastAsia="宋体"/>
      <w:sz w:val="24"/>
      <w:szCs w:val="20"/>
    </w:rPr>
  </w:style>
  <w:style w:type="paragraph" w:customStyle="1" w:styleId="904">
    <w:name w:val="定义的副标题1"/>
    <w:qFormat/>
    <w:uiPriority w:val="0"/>
    <w:rPr>
      <w:rFonts w:ascii="Times New Roman" w:hAnsi="Times New Roman" w:eastAsia="宋体" w:cs="Times New Roman"/>
      <w:sz w:val="32"/>
      <w:szCs w:val="32"/>
      <w:lang w:val="en-US" w:eastAsia="zh-CN" w:bidi="ar-SA"/>
    </w:rPr>
  </w:style>
  <w:style w:type="paragraph" w:customStyle="1" w:styleId="905">
    <w:name w:val="样式 样式 首行缩进:  2 字符 + 首行缩进:  2 字符"/>
    <w:basedOn w:val="1"/>
    <w:next w:val="591"/>
    <w:qFormat/>
    <w:uiPriority w:val="0"/>
    <w:pPr>
      <w:widowControl w:val="0"/>
      <w:spacing w:line="360" w:lineRule="auto"/>
      <w:ind w:left="425" w:firstLine="480"/>
    </w:pPr>
    <w:rPr>
      <w:rFonts w:ascii="Times New Roman" w:hAnsi="Times New Roman" w:eastAsia="宋体"/>
      <w:sz w:val="24"/>
      <w:szCs w:val="20"/>
    </w:rPr>
  </w:style>
  <w:style w:type="paragraph" w:customStyle="1" w:styleId="906">
    <w:name w:val="Import Word List Style Definition 800152956"/>
    <w:next w:val="584"/>
    <w:qFormat/>
    <w:uiPriority w:val="0"/>
    <w:pPr>
      <w:ind w:left="425" w:hanging="425"/>
    </w:pPr>
    <w:rPr>
      <w:rFonts w:ascii="Times New Roman" w:hAnsi="Times New Roman" w:eastAsia="宋体" w:cs="Times New Roman"/>
      <w:lang w:val="en-US" w:eastAsia="zh-CN" w:bidi="ar-SA"/>
    </w:rPr>
  </w:style>
  <w:style w:type="paragraph" w:customStyle="1" w:styleId="907">
    <w:name w:val="图文"/>
    <w:basedOn w:val="1"/>
    <w:qFormat/>
    <w:uiPriority w:val="0"/>
    <w:pPr>
      <w:widowControl w:val="0"/>
      <w:adjustRightInd w:val="0"/>
      <w:snapToGrid w:val="0"/>
      <w:spacing w:after="50" w:line="360" w:lineRule="auto"/>
    </w:pPr>
    <w:rPr>
      <w:rFonts w:ascii="Times New Roman" w:hAnsi="Times New Roman" w:eastAsia="宋体"/>
      <w:kern w:val="2"/>
      <w:sz w:val="24"/>
      <w:szCs w:val="24"/>
    </w:rPr>
  </w:style>
  <w:style w:type="paragraph" w:customStyle="1" w:styleId="908">
    <w:name w:val="文章正文"/>
    <w:basedOn w:val="1"/>
    <w:next w:val="1"/>
    <w:qFormat/>
    <w:uiPriority w:val="0"/>
    <w:pPr>
      <w:widowControl w:val="0"/>
      <w:ind w:firstLine="560"/>
    </w:pPr>
    <w:rPr>
      <w:rFonts w:ascii="仿宋_GB2312" w:hAnsi="Times New Roman" w:eastAsia="仿宋_GB2312"/>
      <w:color w:val="000000"/>
      <w:sz w:val="28"/>
      <w:szCs w:val="20"/>
    </w:rPr>
  </w:style>
  <w:style w:type="paragraph" w:customStyle="1" w:styleId="909">
    <w:name w:val="B表头样式"/>
    <w:next w:val="1"/>
    <w:qFormat/>
    <w:uiPriority w:val="99"/>
    <w:pPr>
      <w:jc w:val="center"/>
    </w:pPr>
    <w:rPr>
      <w:rFonts w:ascii="Times New Roman" w:hAnsi="Times New Roman" w:eastAsia="黑体" w:cs="Times New Roman"/>
      <w:b/>
      <w:kern w:val="2"/>
      <w:sz w:val="21"/>
      <w:szCs w:val="21"/>
      <w:lang w:val="en-US" w:eastAsia="zh-CN" w:bidi="ar-SA"/>
    </w:rPr>
  </w:style>
  <w:style w:type="paragraph" w:customStyle="1" w:styleId="910">
    <w:name w:val="xl160"/>
    <w:basedOn w:val="1"/>
    <w:next w:val="854"/>
    <w:qFormat/>
    <w:uiPriority w:val="0"/>
    <w:pPr>
      <w:spacing w:before="280" w:after="280"/>
    </w:pPr>
    <w:rPr>
      <w:rFonts w:hAnsi="Times New Roman" w:eastAsia="宋体"/>
      <w:sz w:val="20"/>
      <w:szCs w:val="20"/>
    </w:rPr>
  </w:style>
  <w:style w:type="paragraph" w:customStyle="1" w:styleId="911">
    <w:name w:val="xl116"/>
    <w:basedOn w:val="1"/>
    <w:next w:val="17"/>
    <w:qFormat/>
    <w:uiPriority w:val="0"/>
    <w:pPr>
      <w:spacing w:before="280" w:after="280"/>
    </w:pPr>
    <w:rPr>
      <w:rFonts w:hAnsi="Times New Roman" w:eastAsia="宋体"/>
      <w:sz w:val="24"/>
      <w:szCs w:val="20"/>
    </w:rPr>
  </w:style>
  <w:style w:type="paragraph" w:customStyle="1" w:styleId="912">
    <w:name w:val="MM Title"/>
    <w:basedOn w:val="89"/>
    <w:qFormat/>
    <w:uiPriority w:val="0"/>
    <w:rPr>
      <w:rFonts w:ascii="Arial" w:hAnsi="Arial" w:eastAsia="宋体"/>
      <w:sz w:val="32"/>
      <w:szCs w:val="32"/>
    </w:rPr>
  </w:style>
  <w:style w:type="paragraph" w:customStyle="1" w:styleId="913">
    <w:name w:val="Item List in Table"/>
    <w:next w:val="657"/>
    <w:qFormat/>
    <w:uiPriority w:val="0"/>
    <w:pPr>
      <w:spacing w:before="40" w:after="40"/>
      <w:ind w:left="284" w:hanging="284"/>
      <w:jc w:val="both"/>
    </w:pPr>
    <w:rPr>
      <w:rFonts w:ascii="Arial" w:hAnsi="Times New Roman" w:eastAsia="宋体" w:cs="Times New Roman"/>
      <w:sz w:val="18"/>
      <w:lang w:val="en-US" w:eastAsia="zh-CN" w:bidi="ar-SA"/>
    </w:rPr>
  </w:style>
  <w:style w:type="paragraph" w:customStyle="1" w:styleId="914">
    <w:name w:val="3"/>
    <w:basedOn w:val="1"/>
    <w:next w:val="1"/>
    <w:qFormat/>
    <w:uiPriority w:val="72"/>
    <w:rPr>
      <w:color w:val="000000"/>
    </w:rPr>
  </w:style>
  <w:style w:type="paragraph" w:customStyle="1" w:styleId="915">
    <w:name w:val="表中字"/>
    <w:basedOn w:val="1"/>
    <w:qFormat/>
    <w:uiPriority w:val="0"/>
    <w:rPr>
      <w:sz w:val="24"/>
      <w:szCs w:val="24"/>
    </w:rPr>
  </w:style>
  <w:style w:type="paragraph" w:customStyle="1" w:styleId="916">
    <w:name w:val="Figure Description"/>
    <w:next w:val="1"/>
    <w:qFormat/>
    <w:uiPriority w:val="0"/>
    <w:pPr>
      <w:spacing w:before="80" w:after="320"/>
      <w:ind w:left="1134"/>
      <w:jc w:val="center"/>
    </w:pPr>
    <w:rPr>
      <w:rFonts w:ascii="Arial" w:hAnsi="Times New Roman" w:eastAsia="黑体" w:cs="Times New Roman"/>
      <w:sz w:val="18"/>
      <w:lang w:val="en-US" w:eastAsia="zh-CN" w:bidi="ar-SA"/>
    </w:rPr>
  </w:style>
  <w:style w:type="paragraph" w:customStyle="1" w:styleId="917">
    <w:name w:val="样式5"/>
    <w:next w:val="741"/>
    <w:qFormat/>
    <w:uiPriority w:val="0"/>
    <w:pPr>
      <w:widowControl w:val="0"/>
      <w:ind w:firstLine="200"/>
      <w:jc w:val="both"/>
    </w:pPr>
    <w:rPr>
      <w:rFonts w:ascii="Times New Roman" w:hAnsi="Times New Roman" w:eastAsia="宋体" w:cs="Times New Roman"/>
      <w:color w:val="000000"/>
      <w:sz w:val="28"/>
      <w:lang w:val="en-US" w:eastAsia="zh-CN" w:bidi="ar-SA"/>
    </w:rPr>
  </w:style>
  <w:style w:type="paragraph" w:customStyle="1" w:styleId="918">
    <w:name w:val="msolistparagraph"/>
    <w:basedOn w:val="1"/>
    <w:qFormat/>
    <w:uiPriority w:val="99"/>
    <w:pPr>
      <w:widowControl w:val="0"/>
      <w:ind w:left="720"/>
    </w:pPr>
    <w:rPr>
      <w:rFonts w:ascii="Times New Roman" w:hAnsi="Times New Roman" w:eastAsia="宋体"/>
      <w:kern w:val="2"/>
    </w:rPr>
  </w:style>
  <w:style w:type="paragraph" w:customStyle="1" w:styleId="919">
    <w:name w:val="列出段落4"/>
    <w:next w:val="1"/>
    <w:qFormat/>
    <w:uiPriority w:val="0"/>
    <w:pPr>
      <w:widowControl w:val="0"/>
      <w:ind w:firstLine="200" w:firstLineChars="200"/>
      <w:jc w:val="both"/>
    </w:pPr>
    <w:rPr>
      <w:rFonts w:ascii="Times New Roman" w:hAnsi="Times New Roman" w:eastAsia="宋体" w:cs="Arial"/>
      <w:kern w:val="2"/>
      <w:sz w:val="21"/>
      <w:szCs w:val="22"/>
      <w:lang w:val="en-US" w:eastAsia="zh-CN" w:bidi="ar-SA"/>
    </w:rPr>
  </w:style>
  <w:style w:type="paragraph" w:customStyle="1" w:styleId="920">
    <w:name w:val="正文（首行不缩进）"/>
    <w:basedOn w:val="1"/>
    <w:next w:val="905"/>
    <w:qFormat/>
    <w:uiPriority w:val="0"/>
    <w:pPr>
      <w:widowControl w:val="0"/>
      <w:autoSpaceDE w:val="0"/>
      <w:autoSpaceDN w:val="0"/>
      <w:spacing w:line="360" w:lineRule="auto"/>
    </w:pPr>
    <w:rPr>
      <w:rFonts w:ascii="Times New Roman" w:hAnsi="Times New Roman" w:eastAsia="宋体"/>
      <w:szCs w:val="20"/>
    </w:rPr>
  </w:style>
  <w:style w:type="paragraph" w:customStyle="1" w:styleId="921">
    <w:name w:val="样式 居中"/>
    <w:basedOn w:val="1"/>
    <w:qFormat/>
    <w:uiPriority w:val="99"/>
    <w:pPr>
      <w:widowControl w:val="0"/>
      <w:ind w:right="280" w:rightChars="100"/>
      <w:jc w:val="center"/>
    </w:pPr>
    <w:rPr>
      <w:rFonts w:ascii="华文中宋" w:hAnsi="华文中宋" w:eastAsia="华文中宋" w:cs="华文中宋"/>
      <w:b/>
      <w:bCs/>
      <w:kern w:val="2"/>
      <w:sz w:val="32"/>
      <w:szCs w:val="32"/>
    </w:rPr>
  </w:style>
  <w:style w:type="paragraph" w:customStyle="1" w:styleId="922">
    <w:name w:val="Item Step in Table"/>
    <w:next w:val="885"/>
    <w:qFormat/>
    <w:uiPriority w:val="0"/>
    <w:pPr>
      <w:spacing w:before="40" w:after="40"/>
      <w:ind w:left="432" w:hanging="432"/>
      <w:jc w:val="both"/>
    </w:pPr>
    <w:rPr>
      <w:rFonts w:ascii="Arial" w:hAnsi="Times New Roman" w:eastAsia="宋体" w:cs="Times New Roman"/>
      <w:sz w:val="18"/>
      <w:lang w:val="en-US" w:eastAsia="zh-CN" w:bidi="ar-SA"/>
    </w:rPr>
  </w:style>
  <w:style w:type="paragraph" w:customStyle="1" w:styleId="923">
    <w:name w:val="表格文字"/>
    <w:basedOn w:val="1"/>
    <w:next w:val="33"/>
    <w:qFormat/>
    <w:uiPriority w:val="99"/>
    <w:pPr>
      <w:widowControl w:val="0"/>
      <w:spacing w:before="25" w:after="25"/>
    </w:pPr>
    <w:rPr>
      <w:rFonts w:ascii="Times New Roman" w:hAnsi="Times New Roman" w:eastAsia="宋体"/>
      <w:sz w:val="24"/>
      <w:szCs w:val="20"/>
    </w:rPr>
  </w:style>
  <w:style w:type="paragraph" w:customStyle="1" w:styleId="924">
    <w:name w:val="a1"/>
    <w:basedOn w:val="1"/>
    <w:next w:val="1"/>
    <w:unhideWhenUsed/>
    <w:qFormat/>
    <w:uiPriority w:val="0"/>
    <w:pPr>
      <w:keepNext/>
      <w:keepLines/>
      <w:widowControl w:val="0"/>
      <w:spacing w:before="280" w:after="290" w:line="376" w:lineRule="auto"/>
      <w:outlineLvl w:val="3"/>
    </w:pPr>
    <w:rPr>
      <w:rFonts w:ascii="Calibri Light" w:hAnsi="Calibri Light" w:eastAsia="宋体"/>
      <w:b/>
      <w:bCs/>
      <w:kern w:val="2"/>
      <w:sz w:val="28"/>
      <w:szCs w:val="28"/>
    </w:rPr>
  </w:style>
  <w:style w:type="paragraph" w:styleId="925">
    <w:name w:val="No Spacing"/>
    <w:qFormat/>
    <w:uiPriority w:val="5"/>
    <w:pPr>
      <w:jc w:val="both"/>
    </w:pPr>
    <w:rPr>
      <w:rFonts w:ascii="宋体" w:hAnsi="宋体" w:eastAsia="Times New Roman" w:cs="Times New Roman"/>
      <w:sz w:val="21"/>
      <w:szCs w:val="21"/>
      <w:lang w:val="en-US" w:eastAsia="zh-CN" w:bidi="ar-SA"/>
    </w:rPr>
  </w:style>
  <w:style w:type="paragraph" w:customStyle="1" w:styleId="926">
    <w:name w:val="font8"/>
    <w:basedOn w:val="1"/>
    <w:next w:val="799"/>
    <w:qFormat/>
    <w:uiPriority w:val="0"/>
    <w:pPr>
      <w:spacing w:before="280" w:after="280"/>
    </w:pPr>
    <w:rPr>
      <w:rFonts w:hAnsi="Times New Roman" w:eastAsia="宋体"/>
      <w:sz w:val="18"/>
      <w:szCs w:val="20"/>
    </w:rPr>
  </w:style>
  <w:style w:type="paragraph" w:customStyle="1" w:styleId="927">
    <w:name w:val="Other|1"/>
    <w:basedOn w:val="1"/>
    <w:qFormat/>
    <w:uiPriority w:val="0"/>
    <w:pPr>
      <w:widowControl w:val="0"/>
      <w:spacing w:line="300" w:lineRule="exact"/>
    </w:pPr>
    <w:rPr>
      <w:rFonts w:hAnsi="Times New Roman" w:eastAsia="宋体"/>
      <w:kern w:val="2"/>
      <w:sz w:val="22"/>
      <w:szCs w:val="22"/>
      <w:lang w:val="zh-TW" w:eastAsia="zh-TW" w:bidi="zh-TW"/>
    </w:rPr>
  </w:style>
  <w:style w:type="paragraph" w:customStyle="1" w:styleId="928">
    <w:name w:val="xl58"/>
    <w:basedOn w:val="1"/>
    <w:next w:val="766"/>
    <w:qFormat/>
    <w:uiPriority w:val="0"/>
    <w:pPr>
      <w:shd w:val="clear" w:color="000000" w:fill="C0C0C0"/>
      <w:spacing w:before="280" w:after="280"/>
      <w:jc w:val="center"/>
    </w:pPr>
    <w:rPr>
      <w:rFonts w:hAnsi="Times New Roman" w:eastAsia="宋体"/>
      <w:b/>
      <w:sz w:val="20"/>
      <w:szCs w:val="20"/>
    </w:rPr>
  </w:style>
  <w:style w:type="paragraph" w:customStyle="1" w:styleId="929">
    <w:name w:val="样式 样式 标题 1 + 宋体 四号 黑色 行距: 1.5 倍行距 + 仿宋_GB2312"/>
    <w:basedOn w:val="1"/>
    <w:next w:val="702"/>
    <w:qFormat/>
    <w:uiPriority w:val="0"/>
    <w:pPr>
      <w:widowControl w:val="0"/>
      <w:spacing w:line="360" w:lineRule="auto"/>
      <w:outlineLvl w:val="0"/>
    </w:pPr>
    <w:rPr>
      <w:rFonts w:ascii="仿宋_GB2312" w:hAnsi="Times New Roman" w:eastAsia="仿宋_GB2312"/>
      <w:b/>
      <w:color w:val="000000"/>
      <w:sz w:val="24"/>
      <w:szCs w:val="20"/>
    </w:rPr>
  </w:style>
  <w:style w:type="paragraph" w:customStyle="1" w:styleId="930">
    <w:name w:val="一级条标题"/>
    <w:next w:val="1"/>
    <w:qFormat/>
    <w:uiPriority w:val="99"/>
    <w:pPr>
      <w:tabs>
        <w:tab w:val="left" w:pos="1680"/>
      </w:tabs>
      <w:ind w:left="1680" w:hanging="420"/>
      <w:outlineLvl w:val="2"/>
    </w:pPr>
    <w:rPr>
      <w:rFonts w:ascii="Times New Roman" w:hAnsi="Times New Roman" w:eastAsia="黑体" w:cs="Times New Roman"/>
      <w:sz w:val="21"/>
      <w:szCs w:val="21"/>
      <w:lang w:val="en-US" w:eastAsia="zh-CN" w:bidi="ar-SA"/>
    </w:rPr>
  </w:style>
  <w:style w:type="paragraph" w:customStyle="1" w:styleId="931">
    <w:name w:val="xl82"/>
    <w:basedOn w:val="1"/>
    <w:next w:val="928"/>
    <w:qFormat/>
    <w:uiPriority w:val="99"/>
    <w:pPr>
      <w:shd w:val="clear" w:color="000000" w:fill="C0C0C0"/>
      <w:spacing w:before="280" w:after="280"/>
    </w:pPr>
    <w:rPr>
      <w:rFonts w:hAnsi="Times New Roman" w:eastAsia="宋体"/>
      <w:sz w:val="24"/>
      <w:szCs w:val="20"/>
    </w:rPr>
  </w:style>
  <w:style w:type="paragraph" w:customStyle="1" w:styleId="932">
    <w:name w:val="简单回函地址"/>
    <w:basedOn w:val="1"/>
    <w:next w:val="485"/>
    <w:qFormat/>
    <w:uiPriority w:val="0"/>
    <w:pPr>
      <w:widowControl w:val="0"/>
      <w:spacing w:line="360" w:lineRule="auto"/>
    </w:pPr>
    <w:rPr>
      <w:rFonts w:ascii="Times New Roman" w:hAnsi="Times New Roman" w:eastAsia="宋体"/>
      <w:sz w:val="24"/>
      <w:szCs w:val="20"/>
    </w:rPr>
  </w:style>
  <w:style w:type="paragraph" w:customStyle="1" w:styleId="933">
    <w:name w:val="xl167"/>
    <w:basedOn w:val="1"/>
    <w:next w:val="532"/>
    <w:qFormat/>
    <w:uiPriority w:val="0"/>
    <w:pPr>
      <w:spacing w:before="280" w:after="280"/>
      <w:jc w:val="right"/>
    </w:pPr>
    <w:rPr>
      <w:rFonts w:hAnsi="Times New Roman" w:eastAsia="宋体"/>
      <w:sz w:val="20"/>
      <w:szCs w:val="20"/>
    </w:rPr>
  </w:style>
  <w:style w:type="paragraph" w:customStyle="1" w:styleId="934">
    <w:name w:val="Body Text Indent 31"/>
    <w:basedOn w:val="1"/>
    <w:qFormat/>
    <w:uiPriority w:val="0"/>
    <w:pPr>
      <w:overflowPunct w:val="0"/>
      <w:autoSpaceDE w:val="0"/>
      <w:autoSpaceDN w:val="0"/>
      <w:adjustRightInd w:val="0"/>
      <w:ind w:left="283" w:firstLine="566"/>
      <w:jc w:val="left"/>
    </w:pPr>
    <w:rPr>
      <w:rFonts w:ascii="Times New Roman" w:hAnsi="Times New Roman" w:eastAsia="宋体"/>
      <w:sz w:val="24"/>
      <w:szCs w:val="20"/>
    </w:rPr>
  </w:style>
  <w:style w:type="paragraph" w:customStyle="1" w:styleId="935">
    <w:name w:val="1"/>
    <w:basedOn w:val="1"/>
    <w:qFormat/>
    <w:uiPriority w:val="0"/>
    <w:pPr>
      <w:jc w:val="center"/>
    </w:pPr>
    <w:rPr>
      <w:b/>
      <w:sz w:val="32"/>
      <w:szCs w:val="32"/>
    </w:rPr>
  </w:style>
  <w:style w:type="paragraph" w:customStyle="1" w:styleId="936">
    <w:name w:val="文本1"/>
    <w:basedOn w:val="1"/>
    <w:next w:val="526"/>
    <w:qFormat/>
    <w:uiPriority w:val="0"/>
    <w:pPr>
      <w:widowControl w:val="0"/>
      <w:spacing w:line="312" w:lineRule="atLeast"/>
      <w:jc w:val="center"/>
    </w:pPr>
    <w:rPr>
      <w:rFonts w:ascii="Times New Roman" w:hAnsi="Times New Roman" w:eastAsia="宋体"/>
      <w:sz w:val="18"/>
      <w:szCs w:val="20"/>
    </w:rPr>
  </w:style>
  <w:style w:type="paragraph" w:customStyle="1" w:styleId="937">
    <w:name w:val="浅色底纹 - 强调文字颜色 21"/>
    <w:next w:val="1"/>
    <w:qFormat/>
    <w:uiPriority w:val="0"/>
    <w:pPr>
      <w:ind w:firstLine="420"/>
    </w:pPr>
    <w:rPr>
      <w:rFonts w:ascii="Times New Roman" w:hAnsi="Times New Roman" w:eastAsia="宋体" w:cs="Times New Roman"/>
      <w:lang w:val="en-US" w:eastAsia="zh-CN" w:bidi="ar-SA"/>
    </w:rPr>
  </w:style>
  <w:style w:type="paragraph" w:customStyle="1" w:styleId="938">
    <w:name w:val="Header or footer|2"/>
    <w:basedOn w:val="1"/>
    <w:qFormat/>
    <w:uiPriority w:val="0"/>
    <w:pPr>
      <w:widowControl w:val="0"/>
    </w:pPr>
    <w:rPr>
      <w:rFonts w:ascii="Times New Roman" w:hAnsi="Times New Roman" w:eastAsia="宋体"/>
      <w:kern w:val="2"/>
      <w:sz w:val="20"/>
      <w:szCs w:val="20"/>
      <w:lang w:val="zh-TW" w:eastAsia="zh-TW" w:bidi="zh-TW"/>
    </w:rPr>
  </w:style>
  <w:style w:type="paragraph" w:customStyle="1" w:styleId="939">
    <w:name w:val="Char3"/>
    <w:basedOn w:val="1"/>
    <w:next w:val="780"/>
    <w:qFormat/>
    <w:uiPriority w:val="0"/>
    <w:pPr>
      <w:widowControl w:val="0"/>
      <w:spacing w:line="360" w:lineRule="auto"/>
      <w:ind w:left="482" w:firstLine="200"/>
    </w:pPr>
    <w:rPr>
      <w:rFonts w:hAnsi="Times New Roman" w:eastAsia="宋体"/>
      <w:sz w:val="24"/>
      <w:szCs w:val="20"/>
    </w:rPr>
  </w:style>
  <w:style w:type="paragraph" w:customStyle="1" w:styleId="940">
    <w:name w:val="_Style 939"/>
    <w:semiHidden/>
    <w:qFormat/>
    <w:uiPriority w:val="99"/>
    <w:rPr>
      <w:rFonts w:ascii="Times New Roman" w:hAnsi="Times New Roman" w:eastAsia="宋体" w:cs="Times New Roman"/>
      <w:sz w:val="21"/>
      <w:lang w:val="en-US" w:eastAsia="zh-CN" w:bidi="ar-SA"/>
    </w:rPr>
  </w:style>
  <w:style w:type="paragraph" w:customStyle="1" w:styleId="941">
    <w:name w:val="正文标准"/>
    <w:basedOn w:val="1"/>
    <w:qFormat/>
    <w:uiPriority w:val="0"/>
    <w:pPr>
      <w:ind w:firstLine="420"/>
    </w:pPr>
    <w:rPr>
      <w:rFonts w:eastAsia="宋体"/>
      <w:sz w:val="20"/>
      <w:szCs w:val="20"/>
    </w:rPr>
  </w:style>
  <w:style w:type="paragraph" w:customStyle="1" w:styleId="942">
    <w:name w:val="Indent"/>
    <w:basedOn w:val="1"/>
    <w:qFormat/>
    <w:uiPriority w:val="0"/>
    <w:pPr>
      <w:ind w:left="900"/>
      <w:jc w:val="left"/>
    </w:pPr>
    <w:rPr>
      <w:rFonts w:ascii="Arial" w:hAnsi="Arial" w:eastAsia="宋体" w:cs="Arial"/>
      <w:sz w:val="24"/>
      <w:szCs w:val="20"/>
      <w:lang w:eastAsia="en-US"/>
    </w:rPr>
  </w:style>
  <w:style w:type="paragraph" w:customStyle="1" w:styleId="943">
    <w:name w:val="font22"/>
    <w:basedOn w:val="1"/>
    <w:qFormat/>
    <w:uiPriority w:val="0"/>
    <w:pPr>
      <w:spacing w:before="100" w:beforeAutospacing="1" w:after="100" w:afterAutospacing="1"/>
      <w:jc w:val="left"/>
    </w:pPr>
    <w:rPr>
      <w:rFonts w:ascii="新宋体" w:hAnsi="新宋体" w:eastAsia="新宋体"/>
      <w:color w:val="FF0000"/>
    </w:rPr>
  </w:style>
  <w:style w:type="paragraph" w:customStyle="1" w:styleId="944">
    <w:name w:val="Normal Paragraph"/>
    <w:basedOn w:val="1"/>
    <w:qFormat/>
    <w:uiPriority w:val="0"/>
    <w:pPr>
      <w:spacing w:before="120" w:line="360" w:lineRule="auto"/>
      <w:ind w:firstLine="425"/>
    </w:pPr>
    <w:rPr>
      <w:rFonts w:ascii="Times New Roman" w:hAnsi="Times New Roman" w:eastAsia="宋体"/>
      <w:sz w:val="24"/>
      <w:szCs w:val="24"/>
    </w:rPr>
  </w:style>
  <w:style w:type="paragraph" w:customStyle="1" w:styleId="945">
    <w:name w:val="Table Text Char Char Char"/>
    <w:next w:val="911"/>
    <w:qFormat/>
    <w:uiPriority w:val="0"/>
    <w:pPr>
      <w:spacing w:before="80" w:after="80"/>
    </w:pPr>
    <w:rPr>
      <w:rFonts w:ascii="Arial" w:hAnsi="Times New Roman" w:eastAsia="宋体" w:cs="Times New Roman"/>
      <w:sz w:val="18"/>
      <w:lang w:val="en-US" w:eastAsia="zh-CN" w:bidi="ar-SA"/>
    </w:rPr>
  </w:style>
  <w:style w:type="paragraph" w:customStyle="1" w:styleId="946">
    <w:name w:val="xl141"/>
    <w:basedOn w:val="1"/>
    <w:next w:val="746"/>
    <w:qFormat/>
    <w:uiPriority w:val="0"/>
    <w:pPr>
      <w:shd w:val="clear" w:color="000000" w:fill="FFFFFF"/>
      <w:spacing w:before="280" w:after="280"/>
      <w:jc w:val="center"/>
    </w:pPr>
    <w:rPr>
      <w:rFonts w:hAnsi="Times New Roman" w:eastAsia="宋体"/>
      <w:color w:val="000000"/>
      <w:sz w:val="20"/>
      <w:szCs w:val="20"/>
    </w:rPr>
  </w:style>
  <w:style w:type="paragraph" w:customStyle="1" w:styleId="947">
    <w:name w:val="font18"/>
    <w:basedOn w:val="1"/>
    <w:qFormat/>
    <w:uiPriority w:val="0"/>
    <w:pPr>
      <w:spacing w:before="100" w:beforeAutospacing="1" w:after="100" w:afterAutospacing="1"/>
      <w:jc w:val="left"/>
    </w:pPr>
    <w:rPr>
      <w:rFonts w:hAnsi="Times New Roman" w:eastAsia="宋体"/>
      <w:color w:val="000000"/>
      <w:sz w:val="20"/>
      <w:szCs w:val="20"/>
    </w:rPr>
  </w:style>
  <w:style w:type="paragraph" w:customStyle="1" w:styleId="948">
    <w:name w:val="评标报告_标题-国际"/>
    <w:basedOn w:val="4"/>
    <w:next w:val="1"/>
    <w:qFormat/>
    <w:uiPriority w:val="99"/>
    <w:pPr>
      <w:widowControl w:val="0"/>
      <w:spacing w:line="440" w:lineRule="exact"/>
    </w:pPr>
    <w:rPr>
      <w:rFonts w:ascii="仿宋_GB2312" w:hAnsi="Times New Roman" w:eastAsia="宋体" w:cs="仿宋_GB2312"/>
      <w:bCs/>
      <w:kern w:val="2"/>
      <w:sz w:val="24"/>
      <w:szCs w:val="24"/>
    </w:rPr>
  </w:style>
  <w:style w:type="paragraph" w:customStyle="1" w:styleId="949">
    <w:name w:val="font16"/>
    <w:basedOn w:val="1"/>
    <w:qFormat/>
    <w:uiPriority w:val="0"/>
    <w:pPr>
      <w:spacing w:before="100" w:beforeAutospacing="1" w:after="100" w:afterAutospacing="1"/>
      <w:jc w:val="left"/>
    </w:pPr>
    <w:rPr>
      <w:rFonts w:ascii="新宋体" w:hAnsi="新宋体" w:eastAsia="新宋体"/>
      <w:color w:val="008080"/>
      <w:u w:val="single"/>
    </w:rPr>
  </w:style>
  <w:style w:type="paragraph" w:customStyle="1" w:styleId="950">
    <w:name w:val="font20"/>
    <w:basedOn w:val="1"/>
    <w:qFormat/>
    <w:uiPriority w:val="0"/>
    <w:pPr>
      <w:spacing w:before="100" w:beforeAutospacing="1" w:after="100" w:afterAutospacing="1"/>
      <w:jc w:val="left"/>
    </w:pPr>
    <w:rPr>
      <w:rFonts w:ascii="Arial" w:hAnsi="Arial" w:eastAsia="宋体" w:cs="Arial"/>
      <w:color w:val="000000"/>
      <w:sz w:val="20"/>
      <w:szCs w:val="20"/>
    </w:rPr>
  </w:style>
  <w:style w:type="paragraph" w:customStyle="1" w:styleId="951">
    <w:name w:val="封面正文"/>
    <w:basedOn w:val="93"/>
    <w:qFormat/>
    <w:uiPriority w:val="0"/>
    <w:pPr>
      <w:ind w:firstLine="0"/>
    </w:pPr>
    <w:rPr>
      <w:rFonts w:eastAsia="黑体"/>
      <w:sz w:val="28"/>
      <w:szCs w:val="28"/>
    </w:rPr>
  </w:style>
  <w:style w:type="paragraph" w:customStyle="1" w:styleId="952">
    <w:name w:val="xl147"/>
    <w:basedOn w:val="1"/>
    <w:next w:val="939"/>
    <w:qFormat/>
    <w:uiPriority w:val="0"/>
    <w:pPr>
      <w:shd w:val="clear" w:color="000000" w:fill="FFFFFF"/>
      <w:spacing w:before="280" w:after="280"/>
      <w:jc w:val="center"/>
    </w:pPr>
    <w:rPr>
      <w:rFonts w:hAnsi="Times New Roman" w:eastAsia="宋体"/>
      <w:color w:val="000000"/>
      <w:sz w:val="20"/>
      <w:szCs w:val="20"/>
    </w:rPr>
  </w:style>
  <w:style w:type="paragraph" w:customStyle="1" w:styleId="953">
    <w:name w:val="MM Topic 3"/>
    <w:basedOn w:val="4"/>
    <w:next w:val="1"/>
    <w:qFormat/>
    <w:uiPriority w:val="0"/>
    <w:pPr>
      <w:ind w:left="720" w:hanging="720"/>
    </w:pPr>
    <w:rPr>
      <w:sz w:val="30"/>
      <w:szCs w:val="30"/>
    </w:rPr>
  </w:style>
  <w:style w:type="paragraph" w:customStyle="1" w:styleId="954">
    <w:name w:val="±íÉí"/>
    <w:basedOn w:val="1"/>
    <w:next w:val="682"/>
    <w:qFormat/>
    <w:uiPriority w:val="0"/>
    <w:pPr>
      <w:autoSpaceDE w:val="0"/>
      <w:autoSpaceDN w:val="0"/>
      <w:spacing w:line="300" w:lineRule="auto"/>
    </w:pPr>
    <w:rPr>
      <w:rFonts w:ascii="Calibri" w:hAnsi="Times New Roman" w:eastAsia="宋体"/>
      <w:sz w:val="18"/>
      <w:szCs w:val="20"/>
    </w:rPr>
  </w:style>
  <w:style w:type="paragraph" w:customStyle="1" w:styleId="955">
    <w:name w:val="_Style 26"/>
    <w:qFormat/>
    <w:uiPriority w:val="0"/>
    <w:pPr>
      <w:jc w:val="both"/>
    </w:pPr>
    <w:rPr>
      <w:rFonts w:ascii="宋体" w:hAnsi="宋体" w:eastAsia="Times New Roman" w:cs="Times New Roman"/>
      <w:sz w:val="21"/>
      <w:szCs w:val="21"/>
      <w:lang w:val="en-US" w:eastAsia="zh-CN" w:bidi="ar-SA"/>
    </w:rPr>
  </w:style>
  <w:style w:type="paragraph" w:customStyle="1" w:styleId="956">
    <w:name w:val="样式 宋体 五号 两端对齐 行距: 单倍行距"/>
    <w:basedOn w:val="1"/>
    <w:next w:val="716"/>
    <w:qFormat/>
    <w:uiPriority w:val="0"/>
    <w:pPr>
      <w:widowControl w:val="0"/>
    </w:pPr>
    <w:rPr>
      <w:rFonts w:hAnsi="Times New Roman" w:eastAsia="宋体"/>
      <w:szCs w:val="20"/>
    </w:rPr>
  </w:style>
  <w:style w:type="paragraph" w:customStyle="1" w:styleId="957">
    <w:name w:val="彩色列表 - 着色 11"/>
    <w:basedOn w:val="1"/>
    <w:next w:val="1"/>
    <w:qFormat/>
    <w:uiPriority w:val="34"/>
    <w:pPr>
      <w:widowControl w:val="0"/>
      <w:ind w:firstLine="420"/>
    </w:pPr>
    <w:rPr>
      <w:rFonts w:ascii="Times New Roman" w:hAnsi="Times New Roman" w:eastAsia="宋体"/>
      <w:szCs w:val="20"/>
    </w:rPr>
  </w:style>
  <w:style w:type="paragraph" w:customStyle="1" w:styleId="958">
    <w:name w:val="样式 索引 3标题4 +"/>
    <w:basedOn w:val="52"/>
    <w:qFormat/>
    <w:uiPriority w:val="0"/>
    <w:pPr>
      <w:tabs>
        <w:tab w:val="left" w:pos="1680"/>
        <w:tab w:val="left" w:pos="2444"/>
      </w:tabs>
      <w:ind w:left="1680" w:hanging="420"/>
    </w:pPr>
    <w:rPr>
      <w:sz w:val="28"/>
      <w:szCs w:val="28"/>
    </w:rPr>
  </w:style>
  <w:style w:type="paragraph" w:customStyle="1" w:styleId="959">
    <w:name w:val="Char1 Char Char Char Char Char Char Char Char Char"/>
    <w:basedOn w:val="1"/>
    <w:next w:val="439"/>
    <w:qFormat/>
    <w:uiPriority w:val="0"/>
    <w:pPr>
      <w:widowControl w:val="0"/>
    </w:pPr>
    <w:rPr>
      <w:rFonts w:ascii="Tahoma" w:hAnsi="Times New Roman" w:eastAsia="宋体"/>
      <w:sz w:val="24"/>
      <w:szCs w:val="20"/>
    </w:rPr>
  </w:style>
  <w:style w:type="paragraph" w:customStyle="1" w:styleId="960">
    <w:name w:val="篇章结构"/>
    <w:qFormat/>
    <w:uiPriority w:val="0"/>
    <w:pPr>
      <w:keepNext/>
      <w:keepLines/>
    </w:pPr>
    <w:rPr>
      <w:rFonts w:ascii="Times New Roman" w:hAnsi="Times New Roman" w:eastAsia="宋体" w:cs="Times New Roman"/>
      <w:lang w:val="en-US" w:eastAsia="zh-CN" w:bidi="ar-SA"/>
    </w:rPr>
  </w:style>
  <w:style w:type="paragraph" w:customStyle="1" w:styleId="961">
    <w:name w:val="xl62"/>
    <w:basedOn w:val="1"/>
    <w:next w:val="365"/>
    <w:qFormat/>
    <w:uiPriority w:val="0"/>
    <w:pPr>
      <w:shd w:val="clear" w:color="000000" w:fill="FFFFFF"/>
      <w:spacing w:before="280" w:after="280"/>
      <w:jc w:val="center"/>
    </w:pPr>
    <w:rPr>
      <w:rFonts w:hAnsi="Times New Roman" w:eastAsia="宋体"/>
      <w:sz w:val="18"/>
      <w:szCs w:val="20"/>
    </w:rPr>
  </w:style>
  <w:style w:type="paragraph" w:customStyle="1" w:styleId="962">
    <w:name w:val="列表项目"/>
    <w:basedOn w:val="1"/>
    <w:next w:val="645"/>
    <w:qFormat/>
    <w:uiPriority w:val="0"/>
    <w:pPr>
      <w:widowControl w:val="0"/>
      <w:spacing w:line="288" w:lineRule="auto"/>
      <w:ind w:left="840" w:hanging="420"/>
    </w:pPr>
    <w:rPr>
      <w:rFonts w:ascii="Times New Roman" w:hAnsi="Times New Roman" w:eastAsia="宋体"/>
      <w:szCs w:val="20"/>
    </w:rPr>
  </w:style>
  <w:style w:type="paragraph" w:customStyle="1" w:styleId="963">
    <w:name w:val="font5"/>
    <w:basedOn w:val="1"/>
    <w:qFormat/>
    <w:uiPriority w:val="99"/>
    <w:rPr>
      <w:rFonts w:eastAsia="宋体"/>
      <w:color w:val="000000"/>
      <w:sz w:val="24"/>
      <w:szCs w:val="24"/>
    </w:rPr>
  </w:style>
  <w:style w:type="paragraph" w:customStyle="1" w:styleId="964">
    <w:name w:val="小标题 1"/>
    <w:basedOn w:val="1"/>
    <w:next w:val="926"/>
    <w:qFormat/>
    <w:uiPriority w:val="0"/>
    <w:pPr>
      <w:widowControl w:val="0"/>
      <w:autoSpaceDE w:val="0"/>
      <w:autoSpaceDN w:val="0"/>
      <w:spacing w:line="360" w:lineRule="atLeast"/>
    </w:pPr>
    <w:rPr>
      <w:rFonts w:ascii="文鼎粗黑" w:hAnsi="Times New Roman" w:eastAsia="文鼎粗黑"/>
      <w:sz w:val="22"/>
      <w:szCs w:val="20"/>
    </w:rPr>
  </w:style>
  <w:style w:type="paragraph" w:customStyle="1" w:styleId="965">
    <w:name w:val="List Paragraph1"/>
    <w:basedOn w:val="1"/>
    <w:qFormat/>
    <w:uiPriority w:val="99"/>
    <w:pPr>
      <w:ind w:firstLine="420"/>
    </w:pPr>
  </w:style>
  <w:style w:type="paragraph" w:customStyle="1" w:styleId="966">
    <w:name w:val="样式 样式 样式 样式 标题 2 + 宋体 五号 非加粗 黑色 + 段前: 6 磅 段后: 0 磅 行距: 单倍行距 + 段前:..."/>
    <w:basedOn w:val="1"/>
    <w:qFormat/>
    <w:uiPriority w:val="0"/>
    <w:pPr>
      <w:keepNext/>
      <w:keepLines/>
      <w:widowControl w:val="0"/>
      <w:spacing w:before="240"/>
      <w:ind w:firstLine="400"/>
      <w:outlineLvl w:val="1"/>
    </w:pPr>
    <w:rPr>
      <w:rFonts w:hAnsi="Times New Roman" w:eastAsia="宋体"/>
      <w:b/>
      <w:bCs/>
      <w:color w:val="000000"/>
      <w:kern w:val="2"/>
      <w:szCs w:val="20"/>
    </w:rPr>
  </w:style>
  <w:style w:type="paragraph" w:customStyle="1" w:styleId="967">
    <w:name w:val="xl59"/>
    <w:basedOn w:val="1"/>
    <w:next w:val="83"/>
    <w:qFormat/>
    <w:uiPriority w:val="0"/>
    <w:pPr>
      <w:shd w:val="clear" w:color="000000" w:fill="C0C0C0"/>
      <w:spacing w:before="280" w:after="280"/>
      <w:jc w:val="center"/>
    </w:pPr>
    <w:rPr>
      <w:rFonts w:hAnsi="Times New Roman" w:eastAsia="宋体"/>
      <w:b/>
      <w:color w:val="000000"/>
      <w:sz w:val="20"/>
      <w:szCs w:val="20"/>
    </w:rPr>
  </w:style>
  <w:style w:type="paragraph" w:customStyle="1" w:styleId="968">
    <w:name w:val="默认段落字体 Para Char"/>
    <w:basedOn w:val="1"/>
    <w:next w:val="800"/>
    <w:qFormat/>
    <w:uiPriority w:val="0"/>
    <w:pPr>
      <w:widowControl w:val="0"/>
      <w:ind w:left="420" w:hanging="420"/>
    </w:pPr>
    <w:rPr>
      <w:rFonts w:ascii="Times New Roman" w:hAnsi="Times New Roman" w:eastAsia="宋体"/>
      <w:sz w:val="24"/>
      <w:szCs w:val="20"/>
    </w:rPr>
  </w:style>
  <w:style w:type="paragraph" w:customStyle="1" w:styleId="969">
    <w:name w:val="ÕýÎÄ"/>
    <w:next w:val="84"/>
    <w:qFormat/>
    <w:uiPriority w:val="0"/>
    <w:pPr>
      <w:widowControl w:val="0"/>
      <w:autoSpaceDE w:val="0"/>
      <w:autoSpaceDN w:val="0"/>
      <w:jc w:val="both"/>
    </w:pPr>
    <w:rPr>
      <w:rFonts w:ascii="Times New Roman" w:hAnsi="Times New Roman" w:eastAsia="宋体" w:cs="Times New Roman"/>
      <w:sz w:val="21"/>
      <w:lang w:val="en-US" w:eastAsia="zh-CN" w:bidi="ar-SA"/>
    </w:rPr>
  </w:style>
  <w:style w:type="table" w:customStyle="1" w:styleId="970">
    <w:name w:val="网格型1"/>
    <w:basedOn w:val="9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71">
    <w:name w:val="五号 居中"/>
    <w:qFormat/>
    <w:uiPriority w:val="0"/>
    <w:pPr>
      <w:jc w:val="center"/>
    </w:pPr>
    <w:rPr>
      <w:rFonts w:ascii="宋体" w:hAnsi="宋体" w:eastAsia="仿宋" w:cs="宋体"/>
      <w:sz w:val="24"/>
      <w:lang w:val="en-US" w:eastAsia="zh-CN" w:bidi="ar-SA"/>
    </w:rPr>
  </w:style>
  <w:style w:type="paragraph" w:customStyle="1" w:styleId="972">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973">
    <w:name w:val="修订3"/>
    <w:hidden/>
    <w:semiHidden/>
    <w:qFormat/>
    <w:uiPriority w:val="99"/>
    <w:rPr>
      <w:rFonts w:ascii="宋体" w:hAnsi="宋体" w:eastAsia="Times New Roman" w:cs="Times New Roman"/>
      <w:sz w:val="21"/>
      <w:szCs w:val="21"/>
      <w:lang w:val="en-US" w:eastAsia="zh-CN" w:bidi="ar-SA"/>
    </w:rPr>
  </w:style>
  <w:style w:type="character" w:customStyle="1" w:styleId="974">
    <w:name w:val="未处理的提及2"/>
    <w:basedOn w:val="104"/>
    <w:semiHidden/>
    <w:unhideWhenUsed/>
    <w:qFormat/>
    <w:uiPriority w:val="99"/>
    <w:rPr>
      <w:color w:val="605E5C"/>
      <w:shd w:val="clear" w:color="auto" w:fill="E1DFDD"/>
    </w:rPr>
  </w:style>
  <w:style w:type="paragraph" w:customStyle="1" w:styleId="975">
    <w:name w:val="修订4"/>
    <w:hidden/>
    <w:semiHidden/>
    <w:qFormat/>
    <w:uiPriority w:val="99"/>
    <w:rPr>
      <w:rFonts w:ascii="宋体" w:hAnsi="宋体" w:eastAsia="Times New Roman" w:cs="Times New Roman"/>
      <w:sz w:val="21"/>
      <w:szCs w:val="21"/>
      <w:lang w:val="en-US" w:eastAsia="zh-CN" w:bidi="ar-SA"/>
    </w:rPr>
  </w:style>
  <w:style w:type="character" w:customStyle="1" w:styleId="976">
    <w:name w:val="未处理的提及3"/>
    <w:basedOn w:val="10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12</Pages>
  <Words>964</Words>
  <Characters>974</Characters>
  <Lines>335</Lines>
  <Paragraphs>94</Paragraphs>
  <TotalTime>0</TotalTime>
  <ScaleCrop>false</ScaleCrop>
  <LinksUpToDate>false</LinksUpToDate>
  <CharactersWithSpaces>977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2024-01-22T07:26:00Z</dcterms:created>
  <dc:creator>wj</dc:creator>
  <cp:lastModifiedBy>陈少凯</cp:lastModifiedBy>
  <cp:lastPrinted>2024-01-21T03:52:00Z</cp:lastPrinted>
  <dcterms:modified xsi:type="dcterms:W3CDTF">2026-10-07T16:24:59Z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EEC2792D2B944983B34DBF44B5C10428_13</vt:lpwstr>
  </property>
  <property fmtid="{D5CDD505-2E9C-101B-9397-08002B2CF9AE}" pid="4" name="KSOTemplateDocerSaveRecord">
    <vt:lpwstr>eyJoZGlkIjoiNzc2Y2E5NjViMmMyOTlhMDU5MWZmZDQ4YzJkY2YzYzciLCJ1c2VySWQiOiIzMDI4NzgxMjAifQ==</vt:lpwstr>
  </property>
</Properties>
</file>